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E4" w:rsidRDefault="004442E4" w:rsidP="004442E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150745" cy="1352550"/>
            <wp:effectExtent l="0" t="0" r="190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B4CB5FC" wp14:editId="28EE6EDF">
            <wp:extent cx="1000125" cy="1000125"/>
            <wp:effectExtent l="0" t="0" r="9525" b="9525"/>
            <wp:docPr id="3" name="Kép 3" descr="Leírás: C:\Users\pfarkas\AppData\Local\Microsoft\Windows\INetCache\Content.Word\logo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C:\Users\pfarkas\AppData\Local\Microsoft\Windows\INetCache\Content.Word\logo-h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5B32FA47" wp14:editId="4DB85C12">
            <wp:extent cx="1162050" cy="1162050"/>
            <wp:effectExtent l="0" t="0" r="0" b="0"/>
            <wp:docPr id="6" name="Kép 6" descr="O:\Vezetoi\Vezetoi\Szabo\Oktatáso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Vezetoi\Vezetoi\Szabo\Oktatások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E4" w:rsidRDefault="004442E4" w:rsidP="004442E4">
      <w:pPr>
        <w:rPr>
          <w:lang w:eastAsia="en-US"/>
        </w:rPr>
      </w:pPr>
    </w:p>
    <w:p w:rsidR="004442E4" w:rsidRDefault="004442E4" w:rsidP="004442E4"/>
    <w:p w:rsidR="004442E4" w:rsidRDefault="004442E4" w:rsidP="004442E4"/>
    <w:p w:rsidR="004442E4" w:rsidRDefault="004442E4" w:rsidP="004442E4">
      <w:r>
        <w:br/>
      </w:r>
    </w:p>
    <w:p w:rsidR="004442E4" w:rsidRDefault="004442E4" w:rsidP="004442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BELÜGYMINISZTÉRIUM</w:t>
      </w:r>
    </w:p>
    <w:p w:rsidR="004442E4" w:rsidRDefault="004442E4" w:rsidP="004442E4">
      <w:pPr>
        <w:jc w:val="center"/>
        <w:rPr>
          <w:b/>
          <w:sz w:val="40"/>
          <w:szCs w:val="40"/>
        </w:rPr>
      </w:pPr>
    </w:p>
    <w:p w:rsidR="004442E4" w:rsidRDefault="004442E4" w:rsidP="004442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ORSZÁGOS ATLÉTIKA</w:t>
      </w:r>
    </w:p>
    <w:p w:rsidR="004442E4" w:rsidRDefault="004442E4" w:rsidP="004442E4">
      <w:pPr>
        <w:jc w:val="center"/>
        <w:rPr>
          <w:b/>
          <w:sz w:val="40"/>
          <w:szCs w:val="40"/>
        </w:rPr>
      </w:pPr>
    </w:p>
    <w:p w:rsidR="004442E4" w:rsidRDefault="004442E4" w:rsidP="004442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BAJNOKSÁGA</w:t>
      </w:r>
    </w:p>
    <w:p w:rsidR="004442E4" w:rsidRDefault="004442E4" w:rsidP="004442E4">
      <w:pPr>
        <w:rPr>
          <w:szCs w:val="22"/>
        </w:rPr>
      </w:pPr>
    </w:p>
    <w:p w:rsidR="004442E4" w:rsidRDefault="005E30DE" w:rsidP="004442E4">
      <w:pPr>
        <w:jc w:val="center"/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7" name="Kép 7" descr="O:\Vezetoi\Vezetoi\Szabo\Levelek\Sport\BMatlétka\2022\Atlé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Vezetoi\Vezetoi\Szabo\Levelek\Sport\BMatlétka\2022\Atlét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E4" w:rsidRDefault="004442E4" w:rsidP="004442E4"/>
    <w:p w:rsidR="004442E4" w:rsidRDefault="005B5054" w:rsidP="004442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2024. május 09</w:t>
      </w:r>
      <w:r w:rsidR="004442E4">
        <w:rPr>
          <w:b/>
          <w:sz w:val="48"/>
          <w:szCs w:val="48"/>
        </w:rPr>
        <w:t>.</w:t>
      </w:r>
    </w:p>
    <w:p w:rsidR="004442E4" w:rsidRDefault="004442E4" w:rsidP="004442E4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br/>
      </w:r>
      <w:r>
        <w:rPr>
          <w:b/>
          <w:sz w:val="48"/>
          <w:szCs w:val="48"/>
        </w:rPr>
        <w:t>BUDAPEST</w:t>
      </w:r>
    </w:p>
    <w:p w:rsidR="004442E4" w:rsidRDefault="004442E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4442E4" w:rsidRDefault="004442E4" w:rsidP="004442E4"/>
    <w:p w:rsidR="004442E4" w:rsidRDefault="004442E4" w:rsidP="004442E4">
      <w:pPr>
        <w:jc w:val="center"/>
        <w:rPr>
          <w:b/>
        </w:rPr>
      </w:pPr>
      <w:r>
        <w:rPr>
          <w:b/>
          <w:sz w:val="32"/>
          <w:szCs w:val="32"/>
        </w:rPr>
        <w:t>VERSENYKIÍRÁS</w:t>
      </w:r>
      <w:r>
        <w:rPr>
          <w:b/>
          <w:sz w:val="32"/>
          <w:szCs w:val="32"/>
        </w:rPr>
        <w:br/>
      </w:r>
    </w:p>
    <w:p w:rsidR="004442E4" w:rsidRDefault="004442E4" w:rsidP="00444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Belügyminisztérium Országos</w:t>
      </w:r>
    </w:p>
    <w:p w:rsidR="004442E4" w:rsidRDefault="004442E4" w:rsidP="004442E4">
      <w:pPr>
        <w:jc w:val="center"/>
        <w:rPr>
          <w:b/>
        </w:rPr>
      </w:pPr>
    </w:p>
    <w:p w:rsidR="00495316" w:rsidRPr="004442E4" w:rsidRDefault="00D83DA0" w:rsidP="00475864">
      <w:pPr>
        <w:pStyle w:val="Alap3frtelmezet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442E4">
        <w:rPr>
          <w:rFonts w:ascii="Times New Roman" w:hAnsi="Times New Roman" w:cs="Times New Roman"/>
          <w:b/>
          <w:color w:val="000000" w:themeColor="text1"/>
          <w:sz w:val="32"/>
          <w:szCs w:val="28"/>
          <w:lang w:eastAsia="hu-HU"/>
        </w:rPr>
        <w:t>Atlétika</w:t>
      </w:r>
      <w:r w:rsidR="00495316" w:rsidRPr="004442E4">
        <w:rPr>
          <w:rFonts w:ascii="Times New Roman" w:hAnsi="Times New Roman" w:cs="Times New Roman"/>
          <w:b/>
          <w:color w:val="000000" w:themeColor="text1"/>
          <w:sz w:val="32"/>
          <w:szCs w:val="28"/>
          <w:lang w:eastAsia="hu-HU"/>
        </w:rPr>
        <w:t xml:space="preserve"> Bajnokság</w:t>
      </w:r>
      <w:r w:rsidR="004442E4" w:rsidRPr="004442E4">
        <w:rPr>
          <w:rFonts w:ascii="Times New Roman" w:hAnsi="Times New Roman" w:cs="Times New Roman"/>
          <w:b/>
          <w:color w:val="000000" w:themeColor="text1"/>
          <w:sz w:val="32"/>
          <w:szCs w:val="28"/>
          <w:lang w:eastAsia="hu-HU"/>
        </w:rPr>
        <w:t>ára</w:t>
      </w:r>
    </w:p>
    <w:p w:rsidR="006840FB" w:rsidRPr="00DA759F" w:rsidRDefault="006840FB" w:rsidP="00475864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:rsidR="00495316" w:rsidRPr="00DA759F" w:rsidRDefault="004442E4" w:rsidP="00475864">
      <w:pPr>
        <w:pStyle w:val="Alap3frtelmezet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VERSENYKIÍRÁS</w:t>
      </w:r>
    </w:p>
    <w:p w:rsidR="00E03481" w:rsidRDefault="00E03481" w:rsidP="00E03481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7111" w:rsidRPr="00DA759F" w:rsidRDefault="005B5054" w:rsidP="00AB7111">
      <w:pPr>
        <w:pStyle w:val="Alap3frtelmezett"/>
        <w:widowControl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u-HU"/>
        </w:rPr>
        <w:t>A 2024</w:t>
      </w:r>
      <w:r w:rsidR="00AB7111" w:rsidRPr="00DA75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u-HU"/>
        </w:rPr>
        <w:t>. évi BM Országos Atlétika Bajnokság</w:t>
      </w:r>
    </w:p>
    <w:p w:rsidR="00AB7111" w:rsidRPr="00DA759F" w:rsidRDefault="00AB7111" w:rsidP="00AB7111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:rsidR="00AB7111" w:rsidRPr="00DA759F" w:rsidRDefault="00AB7111" w:rsidP="00AB7111">
      <w:pPr>
        <w:pStyle w:val="Alap3frtelmezet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VERSENYKIÍRÁSA</w:t>
      </w:r>
    </w:p>
    <w:p w:rsidR="00AB7111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7111" w:rsidRPr="00DA759F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lang w:eastAsia="hu-HU"/>
        </w:rPr>
        <w:t>A Bajnokság céljai:</w:t>
      </w:r>
    </w:p>
    <w:p w:rsidR="00AB7111" w:rsidRPr="00DA759F" w:rsidRDefault="00AB7111" w:rsidP="00AB7111">
      <w:pPr>
        <w:pStyle w:val="Alap3frtelmezett"/>
        <w:widowControl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3C2B78" w:rsidRDefault="00AB7111" w:rsidP="00AB7111">
      <w:pPr>
        <w:pStyle w:val="Szvegtrzsbehzssal2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C2B78">
        <w:rPr>
          <w:rFonts w:ascii="Times New Roman" w:hAnsi="Times New Roman" w:cs="Times New Roman"/>
          <w:color w:val="000000" w:themeColor="text1"/>
          <w:sz w:val="24"/>
          <w:szCs w:val="24"/>
        </w:rPr>
        <w:t>ersenyzési, sportolási lehetőség biztosításával segíteni Belügyminisztérium dolgozóinak fizikai aktivitását, ezzel elősegítve az egészségmegőrzést és az egészségfejlesztést,</w:t>
      </w:r>
    </w:p>
    <w:p w:rsidR="00AB7111" w:rsidRPr="003C2B78" w:rsidRDefault="00AB7111" w:rsidP="00AB7111">
      <w:pPr>
        <w:pStyle w:val="Szvegtrzsbehzssal2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sportmozgalom közösségformáló erejének felhasználásával sportbarátságok, munkakapcsolatokat kialakítani;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Belügym</w:t>
      </w:r>
      <w:r w:rsidRPr="003C2B78">
        <w:rPr>
          <w:rFonts w:ascii="Times New Roman" w:hAnsi="Times New Roman" w:cs="Times New Roman"/>
          <w:color w:val="000000" w:themeColor="text1"/>
          <w:sz w:val="24"/>
          <w:szCs w:val="24"/>
        </w:rPr>
        <w:t>inisztériumhoz, a rendvédelmi pályához való kötödést elősegíteni, megszilárdítani,</w:t>
      </w:r>
    </w:p>
    <w:p w:rsidR="00AB7111" w:rsidRPr="003C2B78" w:rsidRDefault="00AB7111" w:rsidP="00AB7111">
      <w:pPr>
        <w:pStyle w:val="Szvegtrzsbehzssal2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B78">
        <w:rPr>
          <w:rFonts w:ascii="Times New Roman" w:hAnsi="Times New Roman" w:cs="Times New Roman"/>
          <w:color w:val="000000" w:themeColor="text1"/>
          <w:sz w:val="24"/>
          <w:szCs w:val="24"/>
        </w:rPr>
        <w:t>az egyes sportágakban a szervezeti egységek közötti országos egyéni, váltó és csapat BM bajnoki címeket eldönteni,</w:t>
      </w:r>
    </w:p>
    <w:p w:rsidR="00AB7111" w:rsidRPr="003C2B78" w:rsidRDefault="00AB7111" w:rsidP="00AB7111">
      <w:pPr>
        <w:pStyle w:val="Szvegtrzsbehzssal2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B78">
        <w:rPr>
          <w:rFonts w:ascii="Times New Roman" w:hAnsi="Times New Roman" w:cs="Times New Roman"/>
          <w:color w:val="000000" w:themeColor="text1"/>
          <w:sz w:val="24"/>
          <w:szCs w:val="24"/>
        </w:rPr>
        <w:t>a szolgálati, illetőleg munkahelyi feladatokra és a kötelező fizikai állapotfelmérésekre való felkészülést elősegí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teni a sport eszközrendszerével,</w:t>
      </w:r>
    </w:p>
    <w:p w:rsidR="00AB7111" w:rsidRPr="00DA759F" w:rsidRDefault="00AB7111" w:rsidP="00AB7111">
      <w:pPr>
        <w:pStyle w:val="Szvegtrzsbehzssal2"/>
        <w:numPr>
          <w:ilvl w:val="0"/>
          <w:numId w:val="43"/>
        </w:numPr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A759F">
        <w:rPr>
          <w:rFonts w:ascii="Times New Roman" w:hAnsi="Times New Roman" w:cs="Times New Roman"/>
          <w:color w:val="000000" w:themeColor="text1"/>
          <w:sz w:val="24"/>
          <w:szCs w:val="24"/>
        </w:rPr>
        <w:t>z atlétika sportág versenyszáminak népszerűsítése.</w:t>
      </w:r>
    </w:p>
    <w:p w:rsidR="00AB7111" w:rsidRDefault="00AB7111" w:rsidP="00AB7111">
      <w:pPr>
        <w:pStyle w:val="Szvegtrzsbehzssal2"/>
        <w:ind w:left="72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11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hu-HU"/>
        </w:rPr>
        <w:t>A verseny jellege:</w:t>
      </w:r>
    </w:p>
    <w:p w:rsidR="00AB7111" w:rsidRPr="009B0572" w:rsidRDefault="00AB7111" w:rsidP="00AB7111">
      <w:pPr>
        <w:pStyle w:val="Alap3frtelmezett"/>
        <w:widowControl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>E</w:t>
      </w:r>
      <w:r w:rsidRPr="009B0572">
        <w:rPr>
          <w:rFonts w:ascii="Times New Roman" w:hAnsi="Times New Roman" w:cs="Times New Roman"/>
          <w:bCs/>
          <w:color w:val="000000" w:themeColor="text1"/>
          <w:lang w:eastAsia="hu-HU"/>
        </w:rPr>
        <w:t>gyéni, váltó és szervek közötti összesített pontverseny.</w:t>
      </w:r>
    </w:p>
    <w:p w:rsidR="00AB7111" w:rsidRPr="00DA759F" w:rsidRDefault="00AB7111" w:rsidP="00AB7111">
      <w:pPr>
        <w:pStyle w:val="Szvegtrzsbehzssal2"/>
        <w:ind w:left="720"/>
        <w:textAlignment w:val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711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9B0572">
        <w:rPr>
          <w:rFonts w:ascii="Times New Roman" w:hAnsi="Times New Roman" w:cs="Times New Roman"/>
          <w:b/>
          <w:bCs/>
          <w:color w:val="000000" w:themeColor="text1"/>
          <w:lang w:eastAsia="hu-HU"/>
        </w:rPr>
        <w:t>A verseny helye:</w:t>
      </w:r>
      <w:r w:rsidRPr="009B0572">
        <w:rPr>
          <w:rFonts w:ascii="Times New Roman" w:hAnsi="Times New Roman" w:cs="Times New Roman"/>
          <w:b/>
          <w:bCs/>
          <w:color w:val="000000" w:themeColor="text1"/>
          <w:lang w:eastAsia="hu-HU"/>
        </w:rPr>
        <w:tab/>
      </w:r>
    </w:p>
    <w:p w:rsidR="00AB7111" w:rsidRDefault="00AB7111" w:rsidP="00AB7111">
      <w:pPr>
        <w:pStyle w:val="Szvegtrzsbehzssal2"/>
        <w:ind w:left="0" w:firstLine="426"/>
        <w:textAlignment w:val="auto"/>
        <w:rPr>
          <w:rFonts w:ascii="Times New Roman" w:eastAsia="Lohit Hindi" w:hAnsi="Times New Roman" w:cs="Times New Roman"/>
          <w:b/>
          <w:bCs/>
          <w:color w:val="000000" w:themeColor="text1"/>
          <w:sz w:val="24"/>
          <w:szCs w:val="24"/>
        </w:rPr>
      </w:pPr>
      <w:r w:rsidRPr="00FC340D">
        <w:rPr>
          <w:rFonts w:ascii="Times New Roman" w:eastAsia="Lohit Hindi" w:hAnsi="Times New Roman" w:cs="Times New Roman"/>
          <w:bCs/>
          <w:color w:val="000000" w:themeColor="text1"/>
          <w:sz w:val="24"/>
          <w:szCs w:val="24"/>
        </w:rPr>
        <w:t xml:space="preserve">Ikarus Atlétikai Stadion, 1165 Budapest, </w:t>
      </w:r>
      <w:r w:rsidRPr="00880890">
        <w:rPr>
          <w:rFonts w:ascii="Times New Roman" w:eastAsia="Lohit Hindi" w:hAnsi="Times New Roman" w:cs="Times New Roman"/>
          <w:bCs/>
          <w:sz w:val="24"/>
          <w:szCs w:val="24"/>
        </w:rPr>
        <w:t>Bátony u. 1-33.</w:t>
      </w:r>
    </w:p>
    <w:p w:rsidR="00AB7111" w:rsidRDefault="00AB7111" w:rsidP="00AB7111">
      <w:pPr>
        <w:pStyle w:val="Listaszerbekezds"/>
        <w:rPr>
          <w:rFonts w:eastAsia="Lohit Hindi" w:cs="Times New Roman"/>
          <w:b/>
          <w:bCs/>
          <w:color w:val="000000" w:themeColor="text1"/>
        </w:rPr>
      </w:pPr>
    </w:p>
    <w:p w:rsidR="00AB7111" w:rsidRDefault="00AB7111" w:rsidP="00AB7111">
      <w:pPr>
        <w:pStyle w:val="Szvegtrzsbehzssal2"/>
        <w:numPr>
          <w:ilvl w:val="0"/>
          <w:numId w:val="33"/>
        </w:numPr>
        <w:ind w:left="426"/>
        <w:textAlignment w:val="auto"/>
        <w:rPr>
          <w:rFonts w:ascii="Times New Roman" w:eastAsia="Lohit Hindi" w:hAnsi="Times New Roman" w:cs="Times New Roman"/>
          <w:b/>
          <w:bCs/>
          <w:color w:val="000000" w:themeColor="text1"/>
          <w:sz w:val="24"/>
          <w:szCs w:val="24"/>
        </w:rPr>
      </w:pPr>
      <w:r w:rsidRPr="009B0572">
        <w:rPr>
          <w:rFonts w:ascii="Times New Roman" w:eastAsia="Lohit Hindi" w:hAnsi="Times New Roman" w:cs="Times New Roman"/>
          <w:b/>
          <w:bCs/>
          <w:color w:val="000000" w:themeColor="text1"/>
          <w:sz w:val="24"/>
          <w:szCs w:val="24"/>
        </w:rPr>
        <w:t>A verseny ideje:</w:t>
      </w:r>
    </w:p>
    <w:p w:rsidR="00AB7111" w:rsidRPr="009B0572" w:rsidRDefault="00B227CB" w:rsidP="00AB7111">
      <w:pPr>
        <w:pStyle w:val="Szvegtrzsbehzssal2"/>
        <w:ind w:left="0" w:firstLine="426"/>
        <w:textAlignment w:val="auto"/>
        <w:rPr>
          <w:rFonts w:ascii="Times New Roman" w:eastAsia="Lohit Hind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Lohit Hindi" w:hAnsi="Times New Roman" w:cs="Times New Roman"/>
          <w:bCs/>
          <w:color w:val="000000" w:themeColor="text1"/>
          <w:sz w:val="24"/>
          <w:szCs w:val="24"/>
        </w:rPr>
        <w:t>202</w:t>
      </w:r>
      <w:r w:rsidR="005B5054">
        <w:rPr>
          <w:rFonts w:ascii="Times New Roman" w:eastAsia="Lohit Hindi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="Lohit Hind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B5054">
        <w:rPr>
          <w:rFonts w:ascii="Times New Roman" w:eastAsia="Lohit Hindi" w:hAnsi="Times New Roman" w:cs="Times New Roman"/>
          <w:bCs/>
          <w:color w:val="000000" w:themeColor="text1"/>
          <w:sz w:val="24"/>
          <w:szCs w:val="24"/>
        </w:rPr>
        <w:t>május 09</w:t>
      </w:r>
      <w:r w:rsidR="00AB7111" w:rsidRPr="00FC340D">
        <w:rPr>
          <w:rFonts w:ascii="Times New Roman" w:eastAsia="Lohit Hind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AB7111" w:rsidRDefault="00AB7111" w:rsidP="00AB7111">
      <w:pPr>
        <w:pStyle w:val="Alap3frtelmezett"/>
        <w:widowControl/>
        <w:tabs>
          <w:tab w:val="left" w:pos="2552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B7111" w:rsidRDefault="00AB7111" w:rsidP="00AB7111">
      <w:pPr>
        <w:pStyle w:val="Alap3frtelmezett"/>
        <w:widowControl/>
        <w:numPr>
          <w:ilvl w:val="0"/>
          <w:numId w:val="33"/>
        </w:numPr>
        <w:tabs>
          <w:tab w:val="left" w:pos="2552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lang w:eastAsia="hu-HU"/>
        </w:rPr>
        <w:t>A verseny rendezője:</w:t>
      </w:r>
    </w:p>
    <w:p w:rsidR="00AB7111" w:rsidRDefault="00AB7111" w:rsidP="00AB7111">
      <w:pPr>
        <w:pStyle w:val="Alap3frtelmezett"/>
        <w:widowControl/>
        <w:tabs>
          <w:tab w:val="left" w:pos="2552"/>
        </w:tabs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</w:p>
    <w:p w:rsidR="00AB7111" w:rsidRPr="00DA759F" w:rsidRDefault="00AB7111" w:rsidP="00AB7111">
      <w:pPr>
        <w:pStyle w:val="Alap3frtelmezett"/>
        <w:widowControl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F511B0">
        <w:rPr>
          <w:rFonts w:ascii="Times New Roman" w:hAnsi="Times New Roman" w:cs="Times New Roman"/>
          <w:color w:val="000000" w:themeColor="text1"/>
        </w:rPr>
        <w:t>A büntetés-végrehajtási szervezet, a verseny szervezésével megbízott intézmény a</w:t>
      </w:r>
      <w:r w:rsidRPr="00DA759F">
        <w:rPr>
          <w:rFonts w:ascii="Times New Roman" w:hAnsi="Times New Roman" w:cs="Times New Roman"/>
          <w:color w:val="000000" w:themeColor="text1"/>
        </w:rPr>
        <w:t xml:space="preserve"> Büntetés-végrehajtási Szervezet Oktatási</w:t>
      </w:r>
      <w:r w:rsidR="00FD29DA">
        <w:rPr>
          <w:rFonts w:ascii="Times New Roman" w:hAnsi="Times New Roman" w:cs="Times New Roman"/>
          <w:color w:val="000000" w:themeColor="text1"/>
        </w:rPr>
        <w:t>, Továbbképzési</w:t>
      </w:r>
      <w:r w:rsidRPr="00DA759F">
        <w:rPr>
          <w:rFonts w:ascii="Times New Roman" w:hAnsi="Times New Roman" w:cs="Times New Roman"/>
          <w:color w:val="000000" w:themeColor="text1"/>
        </w:rPr>
        <w:t xml:space="preserve"> és Rehabilitációs Központja (a továbbiakban</w:t>
      </w:r>
      <w:r>
        <w:rPr>
          <w:rFonts w:ascii="Times New Roman" w:hAnsi="Times New Roman" w:cs="Times New Roman"/>
          <w:color w:val="000000" w:themeColor="text1"/>
        </w:rPr>
        <w:t>:</w:t>
      </w:r>
      <w:r w:rsidRPr="00DA759F">
        <w:rPr>
          <w:rFonts w:ascii="Times New Roman" w:hAnsi="Times New Roman" w:cs="Times New Roman"/>
          <w:color w:val="000000" w:themeColor="text1"/>
        </w:rPr>
        <w:t xml:space="preserve"> BVOTRK).</w:t>
      </w:r>
    </w:p>
    <w:p w:rsidR="00AB7111" w:rsidRPr="00DA759F" w:rsidRDefault="00AB7111" w:rsidP="00AB7111">
      <w:pPr>
        <w:pStyle w:val="Alap3frtelmezett"/>
        <w:widowControl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color w:val="000000" w:themeColor="text1"/>
        </w:rPr>
        <w:tab/>
      </w:r>
    </w:p>
    <w:p w:rsidR="00AB711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color w:val="000000" w:themeColor="text1"/>
        </w:rPr>
        <w:t>A rendező szerv címe:</w:t>
      </w:r>
      <w:r w:rsidRPr="00DA759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AB7111" w:rsidRPr="00DA759F" w:rsidRDefault="00875EFA" w:rsidP="00AB7111">
      <w:pPr>
        <w:pStyle w:val="Alap3frtelmezett"/>
        <w:widowControl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Székhely: </w:t>
      </w:r>
      <w:r w:rsidR="00B227CB">
        <w:rPr>
          <w:rFonts w:ascii="Times New Roman" w:hAnsi="Times New Roman" w:cs="Times New Roman"/>
          <w:color w:val="000000" w:themeColor="text1"/>
        </w:rPr>
        <w:t>8638 Balatonlelle</w:t>
      </w:r>
      <w:r w:rsidR="00DC03AB">
        <w:rPr>
          <w:rFonts w:ascii="Times New Roman" w:hAnsi="Times New Roman" w:cs="Times New Roman"/>
          <w:color w:val="000000" w:themeColor="text1"/>
        </w:rPr>
        <w:t>,</w:t>
      </w:r>
      <w:r w:rsidR="00B227CB">
        <w:rPr>
          <w:rFonts w:ascii="Times New Roman" w:hAnsi="Times New Roman" w:cs="Times New Roman"/>
          <w:color w:val="000000" w:themeColor="text1"/>
        </w:rPr>
        <w:t xml:space="preserve"> Honvéd u. 22.</w:t>
      </w:r>
    </w:p>
    <w:p w:rsidR="00AB7111" w:rsidRPr="00DA759F" w:rsidRDefault="00AB7111" w:rsidP="00AB7111">
      <w:pPr>
        <w:pStyle w:val="Alap3frtelmezett"/>
        <w:widowControl/>
        <w:ind w:firstLine="705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A759F">
        <w:rPr>
          <w:rFonts w:ascii="Times New Roman" w:hAnsi="Times New Roman" w:cs="Times New Roman"/>
          <w:b/>
          <w:color w:val="000000" w:themeColor="text1"/>
        </w:rPr>
        <w:t>A rendező elérhetőségei:</w:t>
      </w:r>
      <w:r w:rsidRPr="00DA759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AB7111" w:rsidRDefault="00AB7111" w:rsidP="00AB7111">
      <w:pPr>
        <w:pStyle w:val="Alap3frtelmezett"/>
        <w:widowControl/>
        <w:ind w:left="170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Pr="00DA759F">
        <w:rPr>
          <w:rFonts w:ascii="Times New Roman" w:hAnsi="Times New Roman" w:cs="Times New Roman"/>
          <w:color w:val="000000" w:themeColor="text1"/>
        </w:rPr>
        <w:t>-mail: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hyperlink r:id="rId12" w:history="1">
        <w:r w:rsidRPr="00B77A23">
          <w:rPr>
            <w:rStyle w:val="Hiperhivatkozs"/>
            <w:rFonts w:ascii="Times New Roman" w:hAnsi="Times New Roman" w:cs="Times New Roman"/>
          </w:rPr>
          <w:t>bvotrk.uk@bv.gov.hu</w:t>
        </w:r>
      </w:hyperlink>
      <w:r>
        <w:rPr>
          <w:rFonts w:ascii="Times New Roman" w:hAnsi="Times New Roman" w:cs="Times New Roman"/>
        </w:rPr>
        <w:t xml:space="preserve"> </w:t>
      </w:r>
    </w:p>
    <w:p w:rsidR="00AB7111" w:rsidRDefault="00AB7111" w:rsidP="00AB7111">
      <w:pPr>
        <w:pStyle w:val="Alap3frtelmezett"/>
        <w:widowControl/>
        <w:ind w:left="170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telefon</w:t>
      </w:r>
      <w:r w:rsidRPr="00DA759F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+36-1/261-7011</w:t>
      </w:r>
    </w:p>
    <w:p w:rsidR="00AB7111" w:rsidRDefault="00AB7111" w:rsidP="00AB7111">
      <w:pPr>
        <w:rPr>
          <w:rFonts w:eastAsia="Lohit Hindi" w:cs="Times New Roman"/>
          <w:color w:val="000000" w:themeColor="text1"/>
          <w:kern w:val="1"/>
          <w:lang w:eastAsia="zh-CN"/>
        </w:rPr>
      </w:pPr>
      <w:r>
        <w:rPr>
          <w:rFonts w:cs="Times New Roman"/>
          <w:color w:val="000000" w:themeColor="text1"/>
        </w:rPr>
        <w:br w:type="page"/>
      </w:r>
    </w:p>
    <w:p w:rsidR="00AB7111" w:rsidRPr="006840FB" w:rsidRDefault="00AB7111" w:rsidP="00AB7111">
      <w:pPr>
        <w:pStyle w:val="Alap3frtelmezett"/>
        <w:widowControl/>
        <w:ind w:left="6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7111" w:rsidRPr="009D3E9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D3E91">
        <w:rPr>
          <w:rFonts w:ascii="Times New Roman" w:hAnsi="Times New Roman" w:cs="Times New Roman"/>
          <w:b/>
          <w:color w:val="000000" w:themeColor="text1"/>
        </w:rPr>
        <w:t>A verseny fővédnöke: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ab/>
        <w:t>Dr. Pintér Sándor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b</w:t>
      </w: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>elügyminiszter</w:t>
      </w:r>
    </w:p>
    <w:p w:rsidR="00AB7111" w:rsidRPr="00DA759F" w:rsidRDefault="00AB7111" w:rsidP="00AB7111">
      <w:pPr>
        <w:pStyle w:val="Alap3frtelmezett"/>
        <w:widowControl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9D3E9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D3E91">
        <w:rPr>
          <w:rFonts w:ascii="Times New Roman" w:hAnsi="Times New Roman" w:cs="Times New Roman"/>
          <w:b/>
          <w:color w:val="000000" w:themeColor="text1"/>
        </w:rPr>
        <w:t>A verseny védnöke: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ab/>
        <w:t xml:space="preserve">Dr. Tóth Tamás bv. 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altábornagy, büntetés-végrehajtási</w:t>
      </w: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fő</w:t>
      </w: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>tanácsos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b</w:t>
      </w: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>üntetés-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végrehajtás országos parancsnok</w:t>
      </w:r>
    </w:p>
    <w:p w:rsidR="00AB7111" w:rsidRPr="00DA759F" w:rsidRDefault="00AB7111" w:rsidP="00AB7111">
      <w:pPr>
        <w:pStyle w:val="Alap3frtelmezett"/>
        <w:widowControl/>
        <w:ind w:left="426"/>
        <w:rPr>
          <w:rFonts w:ascii="Times New Roman" w:hAnsi="Times New Roman" w:cs="Times New Roman"/>
          <w:color w:val="000000" w:themeColor="text1"/>
        </w:rPr>
      </w:pPr>
    </w:p>
    <w:p w:rsidR="00AB7111" w:rsidRPr="009D3E9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D3E91">
        <w:rPr>
          <w:rFonts w:ascii="Times New Roman" w:hAnsi="Times New Roman" w:cs="Times New Roman"/>
          <w:b/>
          <w:color w:val="000000" w:themeColor="text1"/>
        </w:rPr>
        <w:t>A verseny sportszakmai védnöke: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ab/>
        <w:t>Dr. V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arga Péter r. dandártábornok, rendőrségi</w:t>
      </w: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főtanácsos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ab/>
        <w:t>MRS ügyvezető elnök</w:t>
      </w:r>
    </w:p>
    <w:p w:rsidR="00AB7111" w:rsidRDefault="00F14C1A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ab/>
      </w:r>
      <w:r w:rsidRPr="00F14C1A">
        <w:rPr>
          <w:rFonts w:ascii="Times New Roman" w:hAnsi="Times New Roman" w:cs="Times New Roman"/>
          <w:bCs/>
          <w:color w:val="000000" w:themeColor="text1"/>
          <w:lang w:eastAsia="hu-HU"/>
        </w:rPr>
        <w:t>Győr-Moson-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Sopron Vármegyei rendőrfőkapitán</w:t>
      </w:r>
      <w:r w:rsidRPr="00F14C1A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y </w:t>
      </w:r>
    </w:p>
    <w:p w:rsidR="009B64D9" w:rsidRPr="00F14C1A" w:rsidRDefault="009B64D9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AB7111" w:rsidRPr="009D3E9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D3E91">
        <w:rPr>
          <w:rFonts w:ascii="Times New Roman" w:hAnsi="Times New Roman" w:cs="Times New Roman"/>
          <w:b/>
          <w:color w:val="000000" w:themeColor="text1"/>
        </w:rPr>
        <w:t>A verseny szervezői védnöke:</w:t>
      </w:r>
    </w:p>
    <w:p w:rsidR="00AB7111" w:rsidRPr="00D035DE" w:rsidRDefault="00E76303" w:rsidP="00F14C1A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ab/>
      </w:r>
      <w:r w:rsidR="00100E63" w:rsidRPr="0050044A">
        <w:rPr>
          <w:rFonts w:ascii="Times New Roman" w:hAnsi="Times New Roman" w:cs="Times New Roman"/>
          <w:bCs/>
          <w:lang w:eastAsia="hu-HU"/>
        </w:rPr>
        <w:t xml:space="preserve">Győri Levente </w:t>
      </w:r>
      <w:r w:rsidR="00AB7111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bv. </w:t>
      </w:r>
      <w:r w:rsidR="00100E63">
        <w:rPr>
          <w:rFonts w:ascii="Times New Roman" w:hAnsi="Times New Roman" w:cs="Times New Roman"/>
          <w:bCs/>
          <w:color w:val="000000" w:themeColor="text1"/>
          <w:lang w:eastAsia="hu-HU"/>
        </w:rPr>
        <w:t>al</w:t>
      </w:r>
      <w:r w:rsidR="00AB7111"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>ezredes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>,</w:t>
      </w:r>
      <w:r w:rsidR="00F14C1A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büntetés-végrehajtási</w:t>
      </w:r>
      <w:r w:rsidR="00F14C1A"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tanácsos</w:t>
      </w:r>
    </w:p>
    <w:p w:rsidR="00AB7111" w:rsidRPr="00D035DE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ab/>
        <w:t>BVOTRK</w:t>
      </w:r>
      <w:r w:rsidR="00802245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 megbízott</w:t>
      </w:r>
      <w:r w:rsidR="00B23A70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igazgató</w:t>
      </w:r>
    </w:p>
    <w:p w:rsidR="00AB7111" w:rsidRPr="009B0572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</w:p>
    <w:p w:rsidR="00802245" w:rsidRDefault="00AB7111" w:rsidP="00802245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842E94">
        <w:rPr>
          <w:rFonts w:ascii="Times New Roman" w:hAnsi="Times New Roman" w:cs="Times New Roman"/>
          <w:b/>
          <w:color w:val="000000" w:themeColor="text1"/>
        </w:rPr>
        <w:t>A szervezőbizottság:</w:t>
      </w:r>
    </w:p>
    <w:p w:rsidR="00802245" w:rsidRDefault="00802245" w:rsidP="00802245">
      <w:pPr>
        <w:pStyle w:val="Alap3frtelmezett"/>
        <w:widowControl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</w:p>
    <w:p w:rsidR="00B45B9D" w:rsidRPr="00802245" w:rsidRDefault="00802245" w:rsidP="00802245">
      <w:pPr>
        <w:pStyle w:val="Alap3frtelmezett"/>
        <w:widowControl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 w:rsidR="00AB7111" w:rsidRPr="00802245">
        <w:rPr>
          <w:rFonts w:ascii="Times New Roman" w:hAnsi="Times New Roman" w:cs="Times New Roman"/>
          <w:b/>
          <w:bCs/>
          <w:color w:val="000000" w:themeColor="text1"/>
          <w:lang w:eastAsia="hu-HU"/>
        </w:rPr>
        <w:t>Elnöke:</w:t>
      </w:r>
      <w:r w:rsidR="00E76303" w:rsidRPr="00802245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            </w:t>
      </w:r>
      <w:r w:rsidRPr="00802245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   </w:t>
      </w:r>
      <w:r w:rsidRPr="00802245">
        <w:rPr>
          <w:rFonts w:ascii="Times New Roman" w:hAnsi="Times New Roman" w:cs="Times New Roman"/>
          <w:bCs/>
          <w:iCs/>
          <w:color w:val="000000" w:themeColor="text1"/>
          <w:lang w:eastAsia="hu-HU"/>
        </w:rPr>
        <w:t xml:space="preserve">Gyenge-Bíró István Richárd </w:t>
      </w:r>
      <w:r w:rsidR="00B45B9D">
        <w:rPr>
          <w:rFonts w:ascii="Times New Roman" w:hAnsi="Times New Roman" w:cs="Times New Roman"/>
          <w:bCs/>
          <w:iCs/>
          <w:color w:val="000000" w:themeColor="text1"/>
          <w:lang w:eastAsia="hu-HU"/>
        </w:rPr>
        <w:t xml:space="preserve">c. </w:t>
      </w:r>
      <w:r w:rsidRPr="00802245">
        <w:rPr>
          <w:rFonts w:ascii="Times New Roman" w:hAnsi="Times New Roman" w:cs="Times New Roman"/>
          <w:bCs/>
          <w:iCs/>
          <w:color w:val="000000" w:themeColor="text1"/>
          <w:lang w:eastAsia="hu-HU"/>
        </w:rPr>
        <w:t xml:space="preserve"> bv. ezredes</w:t>
      </w:r>
      <w:r w:rsidR="00B45B9D">
        <w:rPr>
          <w:rFonts w:ascii="Times New Roman" w:hAnsi="Times New Roman" w:cs="Times New Roman"/>
          <w:bCs/>
          <w:iCs/>
          <w:color w:val="000000" w:themeColor="text1"/>
          <w:lang w:eastAsia="hu-HU"/>
        </w:rPr>
        <w:t xml:space="preserve">, </w:t>
      </w:r>
      <w:r w:rsidR="00B45B9D">
        <w:rPr>
          <w:rFonts w:ascii="Times New Roman" w:hAnsi="Times New Roman" w:cs="Times New Roman"/>
          <w:bCs/>
          <w:color w:val="000000" w:themeColor="text1"/>
          <w:lang w:eastAsia="hu-HU"/>
        </w:rPr>
        <w:t>büntetés-végrehajtási</w:t>
      </w:r>
      <w:r w:rsidR="00B45B9D"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</w:t>
      </w:r>
      <w:r w:rsidR="00B45B9D"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fő</w:t>
      </w:r>
      <w:r w:rsidR="00B45B9D"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>tanácsos</w:t>
      </w:r>
    </w:p>
    <w:p w:rsidR="00701911" w:rsidRDefault="00B45B9D" w:rsidP="00802245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ab/>
        <w:t xml:space="preserve">BVOTRK </w:t>
      </w:r>
      <w:r w:rsidR="00802245">
        <w:rPr>
          <w:rFonts w:ascii="Times New Roman" w:hAnsi="Times New Roman" w:cs="Times New Roman"/>
          <w:bCs/>
          <w:color w:val="000000" w:themeColor="text1"/>
          <w:lang w:eastAsia="hu-HU"/>
        </w:rPr>
        <w:t>szakmai képzési és pszichológiai osztályvezető</w:t>
      </w:r>
      <w:r w:rsidR="00E76303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 </w:t>
      </w:r>
    </w:p>
    <w:p w:rsidR="0014413C" w:rsidRPr="00802245" w:rsidRDefault="00701911" w:rsidP="00802245">
      <w:pPr>
        <w:pStyle w:val="llb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color w:val="000000" w:themeColor="text1"/>
        </w:rPr>
        <w:tab/>
      </w:r>
    </w:p>
    <w:p w:rsidR="00E76303" w:rsidRPr="009B0572" w:rsidRDefault="00E76303" w:rsidP="00F14C1A">
      <w:pPr>
        <w:pStyle w:val="Alap3frtelmezett"/>
        <w:widowControl/>
        <w:tabs>
          <w:tab w:val="left" w:pos="2835"/>
        </w:tabs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</w:p>
    <w:p w:rsidR="00AB7111" w:rsidRPr="00DE245D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DE245D">
        <w:rPr>
          <w:rFonts w:ascii="Times New Roman" w:hAnsi="Times New Roman" w:cs="Times New Roman"/>
          <w:b/>
          <w:color w:val="000000" w:themeColor="text1"/>
        </w:rPr>
        <w:t>Versenybíróság elnöke:</w:t>
      </w:r>
    </w:p>
    <w:p w:rsidR="00AB7111" w:rsidRPr="00802245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lang w:eastAsia="hu-HU"/>
        </w:rPr>
      </w:pPr>
      <w:r w:rsidRPr="00D035DE">
        <w:rPr>
          <w:rFonts w:ascii="Times New Roman" w:hAnsi="Times New Roman" w:cs="Times New Roman"/>
          <w:bCs/>
          <w:color w:val="000000" w:themeColor="text1"/>
          <w:lang w:eastAsia="hu-HU"/>
        </w:rPr>
        <w:tab/>
      </w:r>
      <w:r w:rsidRPr="00802245">
        <w:rPr>
          <w:rFonts w:ascii="Times New Roman" w:hAnsi="Times New Roman" w:cs="Times New Roman"/>
          <w:bCs/>
          <w:lang w:eastAsia="hu-HU"/>
        </w:rPr>
        <w:t>Gál László</w:t>
      </w:r>
    </w:p>
    <w:p w:rsidR="00AB7111" w:rsidRPr="00802245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lang w:eastAsia="hu-HU"/>
        </w:rPr>
      </w:pPr>
      <w:r w:rsidRPr="00802245">
        <w:rPr>
          <w:rFonts w:ascii="Times New Roman" w:hAnsi="Times New Roman" w:cs="Times New Roman"/>
          <w:bCs/>
          <w:lang w:eastAsia="hu-HU"/>
        </w:rPr>
        <w:tab/>
        <w:t>Magyar Atlétikai Szövetség</w:t>
      </w:r>
    </w:p>
    <w:p w:rsidR="00AB7111" w:rsidRPr="00B23A70" w:rsidRDefault="00AB7111" w:rsidP="00AB7111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FF0000"/>
          <w:lang w:eastAsia="hu-HU"/>
        </w:rPr>
      </w:pPr>
      <w:r w:rsidRPr="00802245">
        <w:rPr>
          <w:rFonts w:ascii="Times New Roman" w:hAnsi="Times New Roman" w:cs="Times New Roman"/>
          <w:bCs/>
          <w:lang w:eastAsia="hu-HU"/>
        </w:rPr>
        <w:tab/>
        <w:t>Versenybíró Bizottság vezető</w:t>
      </w:r>
    </w:p>
    <w:p w:rsidR="00AB7111" w:rsidRPr="00B23A70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FF0000"/>
        </w:rPr>
      </w:pPr>
    </w:p>
    <w:p w:rsidR="00AB7111" w:rsidRPr="007D7925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D7925">
        <w:rPr>
          <w:rFonts w:ascii="Times New Roman" w:hAnsi="Times New Roman" w:cs="Times New Roman"/>
          <w:b/>
          <w:color w:val="000000" w:themeColor="text1"/>
        </w:rPr>
        <w:t>A bajnokság résztvevői:</w:t>
      </w:r>
    </w:p>
    <w:p w:rsidR="00AB7111" w:rsidRPr="007D7925" w:rsidRDefault="00AB7111" w:rsidP="00AB7111">
      <w:pPr>
        <w:pStyle w:val="Alap3frtelmezett"/>
        <w:widowControl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7D7925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9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D7925">
        <w:rPr>
          <w:rFonts w:ascii="Times New Roman" w:hAnsi="Times New Roman" w:cs="Times New Roman"/>
          <w:color w:val="000000" w:themeColor="text1"/>
          <w:sz w:val="24"/>
          <w:szCs w:val="24"/>
        </w:rPr>
        <w:t>.1. Belügyminisztérium központi szervei.</w:t>
      </w:r>
    </w:p>
    <w:p w:rsidR="00AB7111" w:rsidRPr="007D7925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111" w:rsidRPr="007D7925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D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Belügyminisztérium irányítása alá tartozó szervek: 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 xml:space="preserve">az Országos Rendőr-főkapitányság szervei (beleértve a ROKK, a NOK és a NEBEK), 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 xml:space="preserve">Készenléti Rendőrség, 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 xml:space="preserve">Repülőtéri Rendőr Igazgatóság, 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Budapesti Rendőr-főkapitányság és a 19 megyei rendőr-főkapitányság,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Büntetés-végrehajtás Országos Parancsnoksága és az irányítása alá tartozó szervek,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Országos Katasztrófavédelmi Főigazgatóság és az irányítása alá tartozó szervek,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Nemzeti Védelmi Szolgálat,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Terrorelhárítási Központ,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Országos Idegenrendészeti Főigazgatóság,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BM Országos Vízügyi Főigazgatóság,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Társadalmi Esélyteremtési Főigazgatóság,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Nemzeti Szakértői és Kutató Központ,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Nemzeti Közszolgálati Egyetem Rendészettudományi Kar,</w:t>
      </w:r>
    </w:p>
    <w:p w:rsidR="00AB7111" w:rsidRPr="007D7925" w:rsidRDefault="00AB7111" w:rsidP="00AB7111">
      <w:pPr>
        <w:numPr>
          <w:ilvl w:val="0"/>
          <w:numId w:val="36"/>
        </w:numPr>
        <w:jc w:val="both"/>
        <w:rPr>
          <w:rFonts w:cs="Times New Roman"/>
        </w:rPr>
      </w:pPr>
      <w:r w:rsidRPr="007D7925">
        <w:rPr>
          <w:rFonts w:cs="Times New Roman"/>
        </w:rPr>
        <w:t>Miskolci Rendvédelmi Technikum,</w:t>
      </w:r>
    </w:p>
    <w:p w:rsidR="00AB7111" w:rsidRPr="00E76303" w:rsidRDefault="00F8356A" w:rsidP="00AB7111">
      <w:pPr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Körmendi Rendvédelmi Technikum</w:t>
      </w:r>
      <w:r w:rsidR="00E926F0">
        <w:rPr>
          <w:rFonts w:cs="Times New Roman"/>
        </w:rPr>
        <w:t>,</w:t>
      </w:r>
    </w:p>
    <w:p w:rsidR="00AB7111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D5F87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56A">
        <w:rPr>
          <w:rFonts w:ascii="Times New Roman" w:hAnsi="Times New Roman" w:cs="Times New Roman"/>
          <w:color w:val="000000" w:themeColor="text1"/>
          <w:sz w:val="24"/>
          <w:szCs w:val="24"/>
        </w:rPr>
        <w:t>Országgyűlési Őrség,</w:t>
      </w:r>
    </w:p>
    <w:p w:rsidR="00AB7111" w:rsidRPr="00E10B09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14.4. </w:t>
      </w:r>
      <w:r w:rsidRPr="00E10B09">
        <w:rPr>
          <w:rFonts w:ascii="Times New Roman" w:hAnsi="Times New Roman" w:cs="Times New Roman"/>
          <w:color w:val="000000" w:themeColor="text1"/>
          <w:sz w:val="24"/>
          <w:szCs w:val="24"/>
        </w:rPr>
        <w:t>Nemzeti Információs Központ,</w:t>
      </w:r>
    </w:p>
    <w:p w:rsidR="00AB7111" w:rsidRPr="00E10B09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14.5. </w:t>
      </w:r>
      <w:r w:rsidRPr="00E10B09">
        <w:rPr>
          <w:rFonts w:ascii="Times New Roman" w:hAnsi="Times New Roman" w:cs="Times New Roman"/>
          <w:color w:val="000000" w:themeColor="text1"/>
          <w:sz w:val="24"/>
          <w:szCs w:val="24"/>
        </w:rPr>
        <w:t>Alkotmányvédelmi Hivatal,</w:t>
      </w:r>
    </w:p>
    <w:p w:rsidR="00AB7111" w:rsidRPr="00BD5F87" w:rsidRDefault="00AB7111" w:rsidP="00AB7111">
      <w:pPr>
        <w:pStyle w:val="Szvegtrzsbehzssal2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14.6. </w:t>
      </w:r>
      <w:r w:rsidRPr="00E10B09">
        <w:rPr>
          <w:rFonts w:ascii="Times New Roman" w:hAnsi="Times New Roman" w:cs="Times New Roman"/>
          <w:color w:val="000000" w:themeColor="text1"/>
          <w:sz w:val="24"/>
          <w:szCs w:val="24"/>
        </w:rPr>
        <w:t>Nemzetbiztonsági Szakszolgálat</w:t>
      </w:r>
      <w:r w:rsidR="00F835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111" w:rsidRDefault="00AB7111" w:rsidP="00AB7111">
      <w:pPr>
        <w:pStyle w:val="Alap3frtelmezett"/>
        <w:widowControl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eastAsia="hu-HU"/>
        </w:rPr>
      </w:pPr>
    </w:p>
    <w:p w:rsidR="00AB7111" w:rsidRDefault="00AB7111" w:rsidP="00AB7111">
      <w:pPr>
        <w:pStyle w:val="Alap3frtelmezet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00417">
        <w:rPr>
          <w:rFonts w:ascii="Times New Roman" w:eastAsia="Times New Roman" w:hAnsi="Times New Roman" w:cs="Times New Roman"/>
          <w:color w:val="000000" w:themeColor="text1"/>
          <w:lang w:eastAsia="hu-HU"/>
        </w:rPr>
        <w:t>A Bajnokságokra nevezhetők az indulásra jogosult szervek hivatásos és sen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i</w:t>
      </w:r>
      <w:r w:rsidRPr="0070041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or állományú, kormányzati tisztviselői, közalkalmazotti, igazságügyi alkalmazotti, rendvédelmi igazgatási </w:t>
      </w:r>
      <w:r w:rsidR="0050044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alkalmazotti, munkavállalói, </w:t>
      </w:r>
      <w:r w:rsidR="009B64D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és </w:t>
      </w:r>
      <w:r w:rsidRPr="0070041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nyugállományú tagjai, továbbá a felsorolt oktatási intézmények tanárai és hallgatói (tanulói).  </w:t>
      </w:r>
    </w:p>
    <w:p w:rsidR="00AB7111" w:rsidRPr="00700417" w:rsidRDefault="00AB7111" w:rsidP="00AB7111">
      <w:pPr>
        <w:pStyle w:val="Alap3frtelmezet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AB7111" w:rsidRPr="00700417" w:rsidRDefault="00AB7111" w:rsidP="00AB7111">
      <w:pPr>
        <w:pStyle w:val="Alap3frtelmezet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00417">
        <w:rPr>
          <w:rFonts w:ascii="Times New Roman" w:eastAsia="Times New Roman" w:hAnsi="Times New Roman" w:cs="Times New Roman"/>
          <w:color w:val="000000" w:themeColor="text1"/>
          <w:lang w:eastAsia="hu-HU"/>
        </w:rPr>
        <w:t>A Bajnokságokon indulók személyazonosságát, továbbá a nevezést leadó szervezeti egységgel fennálló munkaviszonyát, szolgálati</w:t>
      </w:r>
      <w:r w:rsidR="00F8356A"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r w:rsidRPr="0070041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illetve tanulói jogviszonyát minden versenyen indulási feltételként kell ellenőrizni. A sportoló személyazonosságát személyazonosító igazolvánnyal, munkaviszonyát szolgálati vagy munkahelyi fényképes igazolvánnyal, hallgatói (tanulói) jogviszonyát egyéb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r w:rsidRPr="0070041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annak hitelt érdemlő megállapítására alkalmas okirattal igazolhatja. </w:t>
      </w:r>
    </w:p>
    <w:p w:rsidR="00AB7111" w:rsidRDefault="00AB7111" w:rsidP="00AB7111">
      <w:pPr>
        <w:pStyle w:val="Alap3frtelmezet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 leadott nevezés a helyszínen nem módosítható.</w:t>
      </w:r>
    </w:p>
    <w:p w:rsidR="00AB7111" w:rsidRDefault="00AB7111" w:rsidP="00AB7111">
      <w:pPr>
        <w:pStyle w:val="Alap3frtelmezett"/>
        <w:widowControl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AB7111" w:rsidRPr="009D3E91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D3E91">
        <w:rPr>
          <w:rFonts w:ascii="Times New Roman" w:hAnsi="Times New Roman" w:cs="Times New Roman"/>
          <w:b/>
          <w:color w:val="000000" w:themeColor="text1"/>
        </w:rPr>
        <w:t>Versenyszámok:</w:t>
      </w:r>
    </w:p>
    <w:p w:rsidR="00AB7111" w:rsidRPr="00DA759F" w:rsidRDefault="00AB7111" w:rsidP="00AB7111">
      <w:pPr>
        <w:pStyle w:val="Alap3frtelmezett"/>
        <w:widowControl/>
        <w:tabs>
          <w:tab w:val="left" w:pos="2977"/>
          <w:tab w:val="right" w:pos="13752"/>
          <w:tab w:val="left" w:pos="14602"/>
        </w:tabs>
        <w:ind w:left="1843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Default="00AB7111" w:rsidP="00AB7111">
      <w:pPr>
        <w:jc w:val="both"/>
        <w:rPr>
          <w:sz w:val="22"/>
          <w:szCs w:val="22"/>
        </w:rPr>
      </w:pPr>
      <w:r>
        <w:rPr>
          <w:sz w:val="22"/>
          <w:szCs w:val="22"/>
        </w:rPr>
        <w:t>Nők:</w:t>
      </w:r>
      <w:r>
        <w:rPr>
          <w:sz w:val="22"/>
          <w:szCs w:val="22"/>
        </w:rPr>
        <w:tab/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 xml:space="preserve">100 m síkfutás 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 xml:space="preserve">400 m síkfutás 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>1500 m síkfutás 50 év és felette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>1500 m síkfutás 35-49 év között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 xml:space="preserve">1500 m síkfutás 35 év alatt 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 xml:space="preserve">4x200 m váltófutás 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 xml:space="preserve">távolugrás 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 xml:space="preserve">kézigránát-hajítás (35 dkg) </w:t>
      </w:r>
    </w:p>
    <w:p w:rsidR="00AB7111" w:rsidRPr="00E94F5A" w:rsidRDefault="00AB7111" w:rsidP="00AB7111">
      <w:pPr>
        <w:numPr>
          <w:ilvl w:val="0"/>
          <w:numId w:val="37"/>
        </w:numPr>
        <w:jc w:val="both"/>
        <w:rPr>
          <w:rFonts w:cs="Times New Roman"/>
        </w:rPr>
      </w:pPr>
      <w:r w:rsidRPr="00E94F5A">
        <w:rPr>
          <w:rFonts w:cs="Times New Roman"/>
        </w:rPr>
        <w:t>súlylökés (4 kg)</w:t>
      </w:r>
    </w:p>
    <w:p w:rsidR="00AB7111" w:rsidRDefault="00AB7111" w:rsidP="00AB7111">
      <w:pPr>
        <w:jc w:val="both"/>
        <w:rPr>
          <w:sz w:val="22"/>
          <w:szCs w:val="22"/>
        </w:rPr>
      </w:pPr>
    </w:p>
    <w:p w:rsidR="00AB7111" w:rsidRDefault="00AB7111" w:rsidP="00AB7111">
      <w:pPr>
        <w:jc w:val="both"/>
        <w:rPr>
          <w:sz w:val="22"/>
          <w:szCs w:val="22"/>
        </w:rPr>
      </w:pPr>
      <w:r>
        <w:rPr>
          <w:sz w:val="22"/>
          <w:szCs w:val="22"/>
        </w:rPr>
        <w:t>Férfiak:</w:t>
      </w:r>
      <w:r>
        <w:rPr>
          <w:sz w:val="22"/>
          <w:szCs w:val="22"/>
        </w:rPr>
        <w:tab/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>100 m síkfutás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 xml:space="preserve">400 m síkfutás 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>1500 m síkfutás 50 év és felette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>1500 m síkfutás 35-49 év között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>1500 m síkfutás 35 év alatt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 xml:space="preserve">4x400 m váltófutás 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 xml:space="preserve">távolugrás 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 xml:space="preserve">kézigránát - hajítás (55 dkg) </w:t>
      </w:r>
    </w:p>
    <w:p w:rsidR="00AB7111" w:rsidRPr="00166292" w:rsidRDefault="00AB7111" w:rsidP="00AB7111">
      <w:pPr>
        <w:numPr>
          <w:ilvl w:val="0"/>
          <w:numId w:val="38"/>
        </w:numPr>
        <w:jc w:val="both"/>
        <w:rPr>
          <w:rFonts w:cs="Times New Roman"/>
        </w:rPr>
      </w:pPr>
      <w:r w:rsidRPr="00166292">
        <w:rPr>
          <w:rFonts w:cs="Times New Roman"/>
        </w:rPr>
        <w:t>súlylökés (7,26 kg)</w:t>
      </w:r>
    </w:p>
    <w:p w:rsidR="00AB7111" w:rsidRPr="00DA759F" w:rsidRDefault="00AB7111" w:rsidP="00AB7111">
      <w:pPr>
        <w:pStyle w:val="Alap3frtelmezett"/>
        <w:widowControl/>
        <w:tabs>
          <w:tab w:val="left" w:pos="2977"/>
          <w:tab w:val="right" w:pos="6096"/>
          <w:tab w:val="left" w:pos="6946"/>
        </w:tabs>
        <w:ind w:left="567" w:firstLine="142"/>
        <w:jc w:val="both"/>
        <w:rPr>
          <w:rFonts w:ascii="Times New Roman" w:hAnsi="Times New Roman" w:cs="Times New Roman"/>
          <w:color w:val="000000" w:themeColor="text1"/>
          <w:lang w:eastAsia="hu-HU"/>
        </w:rPr>
      </w:pPr>
    </w:p>
    <w:p w:rsidR="00AB7111" w:rsidRPr="00DA759F" w:rsidRDefault="00AB7111" w:rsidP="00AB7111">
      <w:pPr>
        <w:pStyle w:val="Alap3frtelmezett"/>
        <w:widowControl/>
        <w:tabs>
          <w:tab w:val="left" w:pos="2977"/>
          <w:tab w:val="right" w:pos="6096"/>
          <w:tab w:val="left" w:pos="694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P</w:t>
      </w:r>
      <w:r w:rsidR="0050044A">
        <w:rPr>
          <w:rFonts w:ascii="Times New Roman" w:hAnsi="Times New Roman" w:cs="Times New Roman"/>
          <w:color w:val="000000" w:themeColor="text1"/>
          <w:lang w:eastAsia="hu-HU"/>
        </w:rPr>
        <w:t xml:space="preserve">ontversenyen kívül: 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svédváltó (100 m nő</w:t>
      </w:r>
      <w:r>
        <w:rPr>
          <w:rFonts w:ascii="Times New Roman" w:hAnsi="Times New Roman" w:cs="Times New Roman"/>
          <w:color w:val="000000" w:themeColor="text1"/>
          <w:lang w:eastAsia="hu-HU"/>
        </w:rPr>
        <w:t>i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, 200 m f</w:t>
      </w:r>
      <w:r>
        <w:rPr>
          <w:rFonts w:ascii="Times New Roman" w:hAnsi="Times New Roman" w:cs="Times New Roman"/>
          <w:color w:val="000000" w:themeColor="text1"/>
          <w:lang w:eastAsia="hu-HU"/>
        </w:rPr>
        <w:t>ér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fi, 300 m nő</w:t>
      </w:r>
      <w:r>
        <w:rPr>
          <w:rFonts w:ascii="Times New Roman" w:hAnsi="Times New Roman" w:cs="Times New Roman"/>
          <w:color w:val="000000" w:themeColor="text1"/>
          <w:lang w:eastAsia="hu-HU"/>
        </w:rPr>
        <w:t>i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, 400 m f</w:t>
      </w:r>
      <w:r>
        <w:rPr>
          <w:rFonts w:ascii="Times New Roman" w:hAnsi="Times New Roman" w:cs="Times New Roman"/>
          <w:color w:val="000000" w:themeColor="text1"/>
          <w:lang w:eastAsia="hu-HU"/>
        </w:rPr>
        <w:t>ér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fi).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BA06CC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BA06CC">
        <w:rPr>
          <w:rFonts w:ascii="Times New Roman" w:hAnsi="Times New Roman" w:cs="Times New Roman"/>
          <w:b/>
          <w:color w:val="000000" w:themeColor="text1"/>
        </w:rPr>
        <w:t>A helyezések eldöntése, és az összetett csapatverseny értékelése:</w:t>
      </w:r>
    </w:p>
    <w:p w:rsidR="00AB7111" w:rsidRPr="00DA759F" w:rsidRDefault="00AB7111" w:rsidP="00AB7111">
      <w:pPr>
        <w:pStyle w:val="Alap3frtelmezett"/>
        <w:widowControl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Default="00AB7111" w:rsidP="00AB7111">
      <w:pPr>
        <w:jc w:val="both"/>
        <w:rPr>
          <w:rFonts w:cs="Times New Roman"/>
          <w:color w:val="000000" w:themeColor="text1"/>
        </w:rPr>
      </w:pPr>
      <w:r w:rsidRPr="00166292">
        <w:rPr>
          <w:rFonts w:cs="Times New Roman"/>
          <w:color w:val="000000" w:themeColor="text1"/>
        </w:rPr>
        <w:t>Az egyéni és váltó számokban megszerzett I-XVI. helyezés után megszerzett pontok, és a versenyen részt vett sportolók után járó (1 pont/versenyző) indulási pontszám</w:t>
      </w:r>
      <w:r>
        <w:rPr>
          <w:rFonts w:cs="Times New Roman"/>
          <w:color w:val="000000" w:themeColor="text1"/>
        </w:rPr>
        <w:t>.</w:t>
      </w:r>
      <w:r w:rsidRPr="00166292">
        <w:rPr>
          <w:rFonts w:cs="Times New Roman"/>
          <w:color w:val="000000" w:themeColor="text1"/>
        </w:rPr>
        <w:t xml:space="preserve"> </w:t>
      </w:r>
    </w:p>
    <w:p w:rsidR="00AB7111" w:rsidRDefault="00AB7111" w:rsidP="00AB7111">
      <w:pPr>
        <w:jc w:val="both"/>
        <w:rPr>
          <w:rFonts w:cs="Times New Roman"/>
          <w:color w:val="000000" w:themeColor="text1"/>
        </w:rPr>
      </w:pPr>
      <w:r w:rsidRPr="00166292">
        <w:rPr>
          <w:rFonts w:cs="Times New Roman"/>
          <w:color w:val="000000" w:themeColor="text1"/>
        </w:rPr>
        <w:t>A győztes a legtöbb pontot szerző csapat.</w:t>
      </w:r>
    </w:p>
    <w:p w:rsidR="00AB7111" w:rsidRPr="00166292" w:rsidRDefault="00AB7111" w:rsidP="00AB7111">
      <w:pPr>
        <w:jc w:val="both"/>
        <w:rPr>
          <w:rFonts w:cs="Times New Roman"/>
          <w:color w:val="000000" w:themeColor="text1"/>
        </w:rPr>
      </w:pPr>
    </w:p>
    <w:p w:rsidR="00AB7111" w:rsidRPr="00166292" w:rsidRDefault="00AB7111" w:rsidP="00AB7111">
      <w:pPr>
        <w:jc w:val="both"/>
        <w:rPr>
          <w:rFonts w:cs="Times New Roman"/>
          <w:color w:val="000000" w:themeColor="text1"/>
        </w:rPr>
      </w:pPr>
      <w:r w:rsidRPr="00166292">
        <w:rPr>
          <w:rFonts w:cs="Times New Roman"/>
          <w:color w:val="000000" w:themeColor="text1"/>
        </w:rPr>
        <w:t>(egyéni I. h.:17 pont, II. h:15 pont, III. h.:14 pont, IV. h.:13 pont, V. h.:12 pont, VI. .:11 pont, VII. h.:10 pont,  VIII. h.: 9 pont, IX. h.: 8 pont, X. h.: 7 pont, XI. h.: 6 pont, XII. h.: 5 pont, XIII. h.: 4 pont, XIV. h.: 3 pont, XV. h.: 2 pont, XVI. h.: 1 pont; váltó: a helyezésnek megfelelő egyéni pont kétszerese)</w:t>
      </w:r>
    </w:p>
    <w:p w:rsidR="00AB7111" w:rsidRPr="00166292" w:rsidRDefault="00AB7111" w:rsidP="00AB7111">
      <w:pPr>
        <w:jc w:val="both"/>
        <w:rPr>
          <w:rFonts w:cs="Times New Roman"/>
          <w:color w:val="000000" w:themeColor="text1"/>
        </w:rPr>
      </w:pPr>
    </w:p>
    <w:p w:rsidR="00AB7111" w:rsidRPr="00166292" w:rsidRDefault="00AB7111" w:rsidP="00AB7111">
      <w:pPr>
        <w:jc w:val="both"/>
        <w:rPr>
          <w:rFonts w:cs="Times New Roman"/>
          <w:color w:val="000000" w:themeColor="text1"/>
        </w:rPr>
      </w:pPr>
      <w:r w:rsidRPr="00166292">
        <w:rPr>
          <w:rFonts w:cs="Times New Roman"/>
          <w:color w:val="000000" w:themeColor="text1"/>
        </w:rPr>
        <w:t>Pontegyenlőség esetén az egyéni kategóriákban több első helyezést elért csapat a kedvezményezett. Ha az első helyezést elérők száma megegyezik, akkor a több egyéni második helyezést elérők száma dönt a sorrend megállapításában. További egyenlőség esetén, ugyanezen elvet kell alkalmazni, míg a helyezés nyilvánvalóan eldönthetővé nem válik.</w:t>
      </w:r>
    </w:p>
    <w:p w:rsidR="00AB7111" w:rsidRPr="00DA759F" w:rsidRDefault="00AB7111" w:rsidP="00AB7111">
      <w:pPr>
        <w:jc w:val="both"/>
        <w:rPr>
          <w:rFonts w:cs="Times New Roman"/>
          <w:color w:val="000000" w:themeColor="text1"/>
        </w:rPr>
      </w:pPr>
    </w:p>
    <w:p w:rsidR="00AB7111" w:rsidRPr="00BA06CC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BA06CC">
        <w:rPr>
          <w:rFonts w:ascii="Times New Roman" w:hAnsi="Times New Roman" w:cs="Times New Roman"/>
          <w:b/>
          <w:color w:val="000000" w:themeColor="text1"/>
        </w:rPr>
        <w:t>A versenyen alkalmazandó szabályrendszer:</w:t>
      </w:r>
    </w:p>
    <w:p w:rsidR="00AB7111" w:rsidRPr="00DA759F" w:rsidRDefault="00AB7111" w:rsidP="00AB7111">
      <w:pPr>
        <w:pStyle w:val="Alap3frtelmezett"/>
        <w:widowControl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Default="00AB7111" w:rsidP="00AB7111">
      <w:pPr>
        <w:tabs>
          <w:tab w:val="left" w:pos="3119"/>
        </w:tabs>
        <w:jc w:val="both"/>
        <w:rPr>
          <w:rFonts w:cs="Times New Roman"/>
          <w:color w:val="000000" w:themeColor="text1"/>
        </w:rPr>
      </w:pPr>
      <w:r w:rsidRPr="00DA759F">
        <w:rPr>
          <w:rFonts w:cs="Times New Roman"/>
          <w:color w:val="000000" w:themeColor="text1"/>
        </w:rPr>
        <w:t>A versenyszámok a Magyar Atlétikai Szövetség szabályai szerint kerülnek lebonyolításra. Az esetleges eltérések technikai értekezlet keretében, a csapato</w:t>
      </w:r>
      <w:r>
        <w:rPr>
          <w:rFonts w:cs="Times New Roman"/>
          <w:color w:val="000000" w:themeColor="text1"/>
        </w:rPr>
        <w:t>k részére ismertetésre kerülnek</w:t>
      </w:r>
      <w:r w:rsidRPr="00DA759F">
        <w:rPr>
          <w:rFonts w:cs="Times New Roman"/>
          <w:color w:val="000000" w:themeColor="text1"/>
        </w:rPr>
        <w:t>. A</w:t>
      </w:r>
      <w:r>
        <w:rPr>
          <w:rFonts w:cs="Times New Roman"/>
          <w:color w:val="000000" w:themeColor="text1"/>
        </w:rPr>
        <w:t xml:space="preserve"> </w:t>
      </w:r>
      <w:r w:rsidRPr="00DA759F">
        <w:rPr>
          <w:rFonts w:cs="Times New Roman"/>
          <w:color w:val="000000" w:themeColor="text1"/>
        </w:rPr>
        <w:t>női és a férfi 100 m-es síkfutásban</w:t>
      </w:r>
      <w:r>
        <w:rPr>
          <w:rFonts w:cs="Times New Roman"/>
          <w:color w:val="000000" w:themeColor="text1"/>
        </w:rPr>
        <w:t xml:space="preserve"> </w:t>
      </w:r>
      <w:r w:rsidRPr="00DA759F">
        <w:rPr>
          <w:rFonts w:cs="Times New Roman"/>
          <w:color w:val="000000" w:themeColor="text1"/>
        </w:rPr>
        <w:t>nyolcas „A” és „B”</w:t>
      </w:r>
      <w:r>
        <w:rPr>
          <w:rFonts w:cs="Times New Roman"/>
          <w:color w:val="000000" w:themeColor="text1"/>
        </w:rPr>
        <w:t xml:space="preserve"> döntőt kell rendezni, ha az indulók létszáma meghaladja a 16 főt</w:t>
      </w:r>
      <w:r w:rsidRPr="00DA759F">
        <w:rPr>
          <w:rFonts w:cs="Times New Roman"/>
          <w:color w:val="000000" w:themeColor="text1"/>
        </w:rPr>
        <w:t>, távolugrásban és kézigránát hajításban hatos döntő kerül megrendezésre</w:t>
      </w:r>
      <w:r w:rsidRPr="00E75BCC">
        <w:rPr>
          <w:rFonts w:cs="Times New Roman"/>
          <w:color w:val="000000" w:themeColor="text1"/>
        </w:rPr>
        <w:t>.</w:t>
      </w:r>
      <w:r w:rsidRPr="00DA759F">
        <w:rPr>
          <w:rFonts w:cs="Times New Roman"/>
          <w:color w:val="000000" w:themeColor="text1"/>
        </w:rPr>
        <w:t xml:space="preserve"> </w:t>
      </w:r>
    </w:p>
    <w:p w:rsidR="00AB7111" w:rsidRDefault="00AB7111" w:rsidP="00AB7111">
      <w:pPr>
        <w:tabs>
          <w:tab w:val="left" w:pos="3119"/>
        </w:tabs>
        <w:rPr>
          <w:rFonts w:cs="Times New Roman"/>
          <w:b/>
          <w:color w:val="000000" w:themeColor="text1"/>
        </w:rPr>
      </w:pPr>
    </w:p>
    <w:p w:rsidR="00AB7111" w:rsidRPr="00BA06CC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BA06CC">
        <w:rPr>
          <w:rFonts w:ascii="Times New Roman" w:hAnsi="Times New Roman" w:cs="Times New Roman"/>
          <w:b/>
          <w:color w:val="000000" w:themeColor="text1"/>
        </w:rPr>
        <w:t xml:space="preserve">A versenyre nevezhető: </w:t>
      </w:r>
    </w:p>
    <w:p w:rsidR="00AB7111" w:rsidRDefault="00AB7111" w:rsidP="00AB7111">
      <w:pPr>
        <w:tabs>
          <w:tab w:val="left" w:pos="284"/>
        </w:tabs>
        <w:rPr>
          <w:rFonts w:cs="Times New Roman"/>
          <w:color w:val="000000" w:themeColor="text1"/>
        </w:rPr>
      </w:pPr>
    </w:p>
    <w:p w:rsidR="00AB7111" w:rsidRPr="00842E94" w:rsidRDefault="00AB7111" w:rsidP="00AB7111">
      <w:pPr>
        <w:tabs>
          <w:tab w:val="left" w:pos="284"/>
        </w:tabs>
        <w:rPr>
          <w:rFonts w:cs="Times New Roman"/>
          <w:color w:val="000000" w:themeColor="text1"/>
        </w:rPr>
      </w:pPr>
      <w:r w:rsidRPr="00842E94">
        <w:rPr>
          <w:rFonts w:cs="Times New Roman"/>
          <w:color w:val="000000" w:themeColor="text1"/>
        </w:rPr>
        <w:t xml:space="preserve">Szervenként és versenyszámonként 2 fő és 1 váltó. </w:t>
      </w:r>
    </w:p>
    <w:p w:rsidR="00AB7111" w:rsidRPr="00842E94" w:rsidRDefault="00AB7111" w:rsidP="00AB7111">
      <w:pPr>
        <w:tabs>
          <w:tab w:val="left" w:pos="284"/>
        </w:tabs>
        <w:jc w:val="both"/>
        <w:rPr>
          <w:rFonts w:cs="Times New Roman"/>
          <w:color w:val="000000" w:themeColor="text1"/>
        </w:rPr>
      </w:pPr>
      <w:r w:rsidRPr="00842E94">
        <w:rPr>
          <w:rFonts w:cs="Times New Roman"/>
          <w:color w:val="000000" w:themeColor="text1"/>
        </w:rPr>
        <w:t>Egy versenyző maximum 2 egyéni, vagy 1 egyéni és 1 váltó számban indulhat.</w:t>
      </w:r>
    </w:p>
    <w:p w:rsidR="00AB7111" w:rsidRDefault="00AB7111" w:rsidP="00AB7111">
      <w:pPr>
        <w:rPr>
          <w:rFonts w:cs="Times New Roman"/>
          <w:b/>
          <w:color w:val="000000" w:themeColor="text1"/>
        </w:rPr>
      </w:pPr>
    </w:p>
    <w:p w:rsidR="00AB7111" w:rsidRPr="00BA06CC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BA06CC">
        <w:rPr>
          <w:rFonts w:ascii="Times New Roman" w:hAnsi="Times New Roman" w:cs="Times New Roman"/>
          <w:b/>
          <w:color w:val="000000" w:themeColor="text1"/>
        </w:rPr>
        <w:t>Díjazás:</w:t>
      </w:r>
    </w:p>
    <w:p w:rsidR="00AB7111" w:rsidRPr="00DA759F" w:rsidRDefault="00AB7111" w:rsidP="00AB7111">
      <w:pPr>
        <w:pStyle w:val="Alap3frtelmezett"/>
        <w:widowControl/>
        <w:ind w:left="360"/>
        <w:rPr>
          <w:rFonts w:ascii="Times New Roman" w:hAnsi="Times New Roman" w:cs="Times New Roman"/>
          <w:color w:val="000000" w:themeColor="text1"/>
        </w:rPr>
      </w:pPr>
    </w:p>
    <w:p w:rsidR="00AB7111" w:rsidRPr="0091495F" w:rsidRDefault="00AB7111" w:rsidP="00AB7111">
      <w:pPr>
        <w:numPr>
          <w:ilvl w:val="0"/>
          <w:numId w:val="39"/>
        </w:numPr>
        <w:jc w:val="both"/>
        <w:rPr>
          <w:rFonts w:cs="Times New Roman"/>
        </w:rPr>
      </w:pPr>
      <w:r w:rsidRPr="0091495F">
        <w:rPr>
          <w:rFonts w:cs="Times New Roman"/>
        </w:rPr>
        <w:t>az I-III.</w:t>
      </w:r>
      <w:r>
        <w:rPr>
          <w:rFonts w:cs="Times New Roman"/>
        </w:rPr>
        <w:t xml:space="preserve"> helyezettek érem, oklevél</w:t>
      </w:r>
      <w:r w:rsidRPr="0091495F">
        <w:rPr>
          <w:rFonts w:cs="Times New Roman"/>
        </w:rPr>
        <w:t>,</w:t>
      </w:r>
    </w:p>
    <w:p w:rsidR="00AB7111" w:rsidRPr="0091495F" w:rsidRDefault="00AB7111" w:rsidP="00AB7111">
      <w:pPr>
        <w:numPr>
          <w:ilvl w:val="0"/>
          <w:numId w:val="39"/>
        </w:numPr>
        <w:jc w:val="both"/>
        <w:rPr>
          <w:rFonts w:cs="Times New Roman"/>
        </w:rPr>
      </w:pPr>
      <w:r w:rsidRPr="0091495F">
        <w:rPr>
          <w:rFonts w:cs="Times New Roman"/>
        </w:rPr>
        <w:t>a IV-VI. helyezettek ok</w:t>
      </w:r>
      <w:r>
        <w:rPr>
          <w:rFonts w:cs="Times New Roman"/>
        </w:rPr>
        <w:t>levél elismerésben részesülnek.</w:t>
      </w:r>
    </w:p>
    <w:p w:rsidR="00AB7111" w:rsidRPr="00DA759F" w:rsidRDefault="00AB7111" w:rsidP="00AB7111">
      <w:pPr>
        <w:pStyle w:val="Szvegtrzsbehzssal2"/>
        <w:tabs>
          <w:tab w:val="left" w:pos="4604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111" w:rsidRPr="00BA06CC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BA06CC">
        <w:rPr>
          <w:rFonts w:ascii="Times New Roman" w:hAnsi="Times New Roman" w:cs="Times New Roman"/>
          <w:b/>
          <w:color w:val="000000" w:themeColor="text1"/>
        </w:rPr>
        <w:t>Költségek:</w:t>
      </w:r>
    </w:p>
    <w:p w:rsidR="00AB7111" w:rsidRPr="00DA759F" w:rsidRDefault="00AB7111" w:rsidP="00AB7111">
      <w:pPr>
        <w:pStyle w:val="Alap3frtelmezett"/>
        <w:widowControl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rendezés, az ebéd</w:t>
      </w:r>
      <w:r w:rsidRPr="00DA759F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valamint </w:t>
      </w:r>
      <w:r w:rsidRPr="00DA759F">
        <w:rPr>
          <w:rFonts w:ascii="Times New Roman" w:hAnsi="Times New Roman" w:cs="Times New Roman"/>
          <w:color w:val="000000" w:themeColor="text1"/>
        </w:rPr>
        <w:t xml:space="preserve">a díjazás költségeit az MRS és a </w:t>
      </w:r>
      <w:r>
        <w:rPr>
          <w:rFonts w:ascii="Times New Roman" w:hAnsi="Times New Roman" w:cs="Times New Roman"/>
          <w:color w:val="000000" w:themeColor="text1"/>
        </w:rPr>
        <w:t>b</w:t>
      </w:r>
      <w:r w:rsidRPr="00DA759F">
        <w:rPr>
          <w:rFonts w:ascii="Times New Roman" w:hAnsi="Times New Roman" w:cs="Times New Roman"/>
          <w:color w:val="000000" w:themeColor="text1"/>
        </w:rPr>
        <w:t xml:space="preserve">üntetés-végrehajtási </w:t>
      </w:r>
      <w:r>
        <w:rPr>
          <w:rFonts w:ascii="Times New Roman" w:hAnsi="Times New Roman" w:cs="Times New Roman"/>
          <w:color w:val="000000" w:themeColor="text1"/>
        </w:rPr>
        <w:t>szervezet viseli.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résztvevők</w:t>
      </w:r>
      <w:r w:rsidRPr="00DA759F">
        <w:rPr>
          <w:rFonts w:ascii="Times New Roman" w:hAnsi="Times New Roman" w:cs="Times New Roman"/>
          <w:color w:val="000000" w:themeColor="text1"/>
        </w:rPr>
        <w:t xml:space="preserve"> utazás</w:t>
      </w:r>
      <w:r>
        <w:rPr>
          <w:rFonts w:ascii="Times New Roman" w:hAnsi="Times New Roman" w:cs="Times New Roman"/>
          <w:color w:val="000000" w:themeColor="text1"/>
        </w:rPr>
        <w:t>i</w:t>
      </w:r>
      <w:r w:rsidRPr="00DA759F">
        <w:rPr>
          <w:rFonts w:ascii="Times New Roman" w:hAnsi="Times New Roman" w:cs="Times New Roman"/>
          <w:color w:val="000000" w:themeColor="text1"/>
        </w:rPr>
        <w:t xml:space="preserve"> költségei</w:t>
      </w:r>
      <w:r>
        <w:rPr>
          <w:rFonts w:ascii="Times New Roman" w:hAnsi="Times New Roman" w:cs="Times New Roman"/>
          <w:color w:val="000000" w:themeColor="text1"/>
        </w:rPr>
        <w:t xml:space="preserve"> a küldő szervet</w:t>
      </w:r>
      <w:r w:rsidRPr="00DA759F">
        <w:rPr>
          <w:rFonts w:ascii="Times New Roman" w:hAnsi="Times New Roman" w:cs="Times New Roman"/>
          <w:color w:val="000000" w:themeColor="text1"/>
        </w:rPr>
        <w:t xml:space="preserve"> terhelik.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842E94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DA759F">
        <w:rPr>
          <w:rFonts w:ascii="Times New Roman" w:hAnsi="Times New Roman" w:cs="Times New Roman"/>
          <w:b/>
          <w:bCs/>
          <w:color w:val="000000" w:themeColor="text1"/>
          <w:lang w:eastAsia="hu-HU"/>
        </w:rPr>
        <w:t>Nevezés: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7D7925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lang w:eastAsia="hu-HU"/>
        </w:rPr>
        <w:t>N</w:t>
      </w:r>
      <w:r w:rsidRPr="00700417">
        <w:rPr>
          <w:rFonts w:ascii="Times New Roman" w:hAnsi="Times New Roman" w:cs="Times New Roman"/>
          <w:b/>
          <w:bCs/>
          <w:iCs/>
          <w:color w:val="000000" w:themeColor="text1"/>
          <w:lang w:eastAsia="hu-HU"/>
        </w:rPr>
        <w:t>evezés</w:t>
      </w:r>
      <w:r>
        <w:rPr>
          <w:rFonts w:ascii="Times New Roman" w:hAnsi="Times New Roman" w:cs="Times New Roman"/>
          <w:b/>
          <w:bCs/>
          <w:iCs/>
          <w:color w:val="000000" w:themeColor="text1"/>
          <w:lang w:eastAsia="hu-HU"/>
        </w:rPr>
        <w:t>i határidő</w:t>
      </w:r>
      <w:r w:rsidRPr="00700417">
        <w:rPr>
          <w:rFonts w:ascii="Times New Roman" w:hAnsi="Times New Roman" w:cs="Times New Roman"/>
          <w:b/>
          <w:bCs/>
          <w:iCs/>
          <w:color w:val="000000" w:themeColor="text1"/>
          <w:lang w:eastAsia="hu-HU"/>
        </w:rPr>
        <w:t>:</w:t>
      </w:r>
      <w:r w:rsidRPr="00700417">
        <w:rPr>
          <w:rFonts w:ascii="Times New Roman" w:hAnsi="Times New Roman" w:cs="Times New Roman"/>
          <w:iCs/>
          <w:color w:val="000000" w:themeColor="text1"/>
          <w:lang w:eastAsia="hu-HU"/>
        </w:rPr>
        <w:t xml:space="preserve"> </w:t>
      </w:r>
      <w:r w:rsidRPr="00700417">
        <w:rPr>
          <w:rFonts w:ascii="Times New Roman" w:hAnsi="Times New Roman" w:cs="Times New Roman"/>
          <w:b/>
          <w:bCs/>
          <w:color w:val="000000" w:themeColor="text1"/>
          <w:lang w:eastAsia="hu-HU"/>
        </w:rPr>
        <w:t>202</w:t>
      </w:r>
      <w:r w:rsidR="005B5054">
        <w:rPr>
          <w:rFonts w:ascii="Times New Roman" w:hAnsi="Times New Roman" w:cs="Times New Roman"/>
          <w:b/>
          <w:bCs/>
          <w:color w:val="000000" w:themeColor="text1"/>
          <w:lang w:eastAsia="hu-HU"/>
        </w:rPr>
        <w:t>4</w:t>
      </w:r>
      <w:r w:rsidRPr="00700417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. </w:t>
      </w:r>
      <w:r w:rsidR="005B5054">
        <w:rPr>
          <w:rFonts w:ascii="Times New Roman" w:hAnsi="Times New Roman" w:cs="Times New Roman"/>
          <w:b/>
          <w:bCs/>
          <w:color w:val="000000" w:themeColor="text1"/>
          <w:lang w:eastAsia="hu-HU"/>
        </w:rPr>
        <w:t>április 30</w:t>
      </w:r>
      <w:r w:rsidRPr="007D7925">
        <w:rPr>
          <w:rFonts w:ascii="Times New Roman" w:hAnsi="Times New Roman" w:cs="Times New Roman"/>
          <w:b/>
          <w:bCs/>
          <w:color w:val="000000" w:themeColor="text1"/>
          <w:lang w:eastAsia="hu-HU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12.00 óra.</w:t>
      </w:r>
    </w:p>
    <w:p w:rsidR="00AB7111" w:rsidRPr="007D7925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A</w:t>
      </w:r>
      <w:r w:rsidRPr="007D7925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hu-HU"/>
        </w:rPr>
        <w:t>4</w:t>
      </w:r>
      <w:r w:rsidRPr="007D7925">
        <w:rPr>
          <w:rFonts w:ascii="Times New Roman" w:hAnsi="Times New Roman" w:cs="Times New Roman"/>
          <w:color w:val="000000" w:themeColor="text1"/>
          <w:lang w:eastAsia="hu-HU"/>
        </w:rPr>
        <w:t>. melléklet</w:t>
      </w:r>
      <w:r>
        <w:rPr>
          <w:rFonts w:ascii="Times New Roman" w:hAnsi="Times New Roman" w:cs="Times New Roman"/>
          <w:color w:val="000000" w:themeColor="text1"/>
          <w:lang w:eastAsia="hu-HU"/>
        </w:rPr>
        <w:t xml:space="preserve"> kitöltött,</w:t>
      </w:r>
      <w:r w:rsidRPr="007D7925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hu-HU"/>
        </w:rPr>
        <w:t>aláírt példányának megküldésével.</w:t>
      </w:r>
      <w:r w:rsidRPr="007D7925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</w:p>
    <w:p w:rsidR="00AB7111" w:rsidRPr="007D7925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1018B0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lang w:eastAsia="hu-HU"/>
        </w:rPr>
        <w:t>A leadott nevezések módosításának véghatárideje</w:t>
      </w:r>
      <w:r w:rsidRPr="007D7925">
        <w:rPr>
          <w:rFonts w:ascii="Times New Roman" w:hAnsi="Times New Roman" w:cs="Times New Roman"/>
          <w:b/>
          <w:bCs/>
          <w:iCs/>
          <w:color w:val="000000" w:themeColor="text1"/>
          <w:lang w:eastAsia="hu-HU"/>
        </w:rPr>
        <w:t>:</w:t>
      </w:r>
      <w:r w:rsidRPr="007D7925">
        <w:rPr>
          <w:rFonts w:ascii="Times New Roman" w:hAnsi="Times New Roman" w:cs="Times New Roman"/>
          <w:b/>
          <w:iCs/>
          <w:color w:val="000000" w:themeColor="text1"/>
          <w:lang w:eastAsia="hu-HU"/>
        </w:rPr>
        <w:t xml:space="preserve"> </w:t>
      </w:r>
      <w:r w:rsidRPr="007D7925">
        <w:rPr>
          <w:rFonts w:ascii="Times New Roman" w:hAnsi="Times New Roman" w:cs="Times New Roman"/>
          <w:b/>
          <w:bCs/>
          <w:color w:val="000000" w:themeColor="text1"/>
          <w:lang w:eastAsia="hu-HU"/>
        </w:rPr>
        <w:t>202</w:t>
      </w:r>
      <w:r w:rsidR="0000752B">
        <w:rPr>
          <w:rFonts w:ascii="Times New Roman" w:hAnsi="Times New Roman" w:cs="Times New Roman"/>
          <w:b/>
          <w:bCs/>
          <w:color w:val="000000" w:themeColor="text1"/>
          <w:lang w:eastAsia="hu-HU"/>
        </w:rPr>
        <w:t>4</w:t>
      </w:r>
      <w:r w:rsidRPr="007D7925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. </w:t>
      </w:r>
      <w:r w:rsidR="005B5054">
        <w:rPr>
          <w:rFonts w:ascii="Times New Roman" w:hAnsi="Times New Roman" w:cs="Times New Roman"/>
          <w:b/>
          <w:bCs/>
          <w:color w:val="000000" w:themeColor="text1"/>
          <w:lang w:eastAsia="hu-HU"/>
        </w:rPr>
        <w:t>május 03</w:t>
      </w:r>
      <w:r>
        <w:rPr>
          <w:rFonts w:ascii="Times New Roman" w:hAnsi="Times New Roman" w:cs="Times New Roman"/>
          <w:b/>
          <w:bCs/>
          <w:color w:val="000000" w:themeColor="text1"/>
          <w:lang w:eastAsia="hu-HU"/>
        </w:rPr>
        <w:t>.</w:t>
      </w:r>
      <w:r w:rsidRPr="007D7925">
        <w:rPr>
          <w:rFonts w:ascii="Times New Roman" w:hAnsi="Times New Roman" w:cs="Times New Roman"/>
          <w:b/>
          <w:bCs/>
          <w:color w:val="000000" w:themeColor="text1"/>
          <w:lang w:eastAsia="hu-HU"/>
        </w:rPr>
        <w:t>,</w:t>
      </w:r>
      <w:r w:rsidRPr="007D7925">
        <w:rPr>
          <w:rFonts w:ascii="Times New Roman" w:hAnsi="Times New Roman" w:cs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eastAsia="hu-HU"/>
        </w:rPr>
        <w:t>12</w:t>
      </w:r>
      <w:r w:rsidRPr="007D7925">
        <w:rPr>
          <w:rFonts w:ascii="Times New Roman" w:hAnsi="Times New Roman" w:cs="Times New Roman"/>
          <w:b/>
          <w:bCs/>
          <w:color w:val="000000" w:themeColor="text1"/>
          <w:lang w:eastAsia="hu-HU"/>
        </w:rPr>
        <w:t>.00</w:t>
      </w:r>
      <w:r w:rsidRPr="00700417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ór</w:t>
      </w:r>
      <w:r>
        <w:rPr>
          <w:rFonts w:ascii="Times New Roman" w:hAnsi="Times New Roman" w:cs="Times New Roman"/>
          <w:b/>
          <w:bCs/>
          <w:color w:val="000000" w:themeColor="text1"/>
          <w:lang w:eastAsia="hu-HU"/>
        </w:rPr>
        <w:t>a</w:t>
      </w:r>
      <w:r w:rsidRPr="00700417">
        <w:rPr>
          <w:rFonts w:ascii="Times New Roman" w:hAnsi="Times New Roman" w:cs="Times New Roman"/>
          <w:b/>
          <w:color w:val="000000" w:themeColor="text1"/>
          <w:lang w:eastAsia="hu-HU"/>
        </w:rPr>
        <w:t>.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A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 xml:space="preserve"> csapatvezető által </w:t>
      </w:r>
      <w:r>
        <w:rPr>
          <w:rFonts w:ascii="Times New Roman" w:hAnsi="Times New Roman" w:cs="Times New Roman"/>
          <w:color w:val="000000" w:themeColor="text1"/>
          <w:lang w:eastAsia="hu-HU"/>
        </w:rPr>
        <w:t>a módosított 4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 xml:space="preserve">. </w:t>
      </w:r>
      <w:r>
        <w:rPr>
          <w:rFonts w:ascii="Times New Roman" w:hAnsi="Times New Roman" w:cs="Times New Roman"/>
          <w:color w:val="000000" w:themeColor="text1"/>
          <w:lang w:eastAsia="hu-HU"/>
        </w:rPr>
        <w:t>melléklet megküldésével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hu-HU"/>
        </w:rPr>
        <w:t>teljesíthető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.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lang w:eastAsia="hu-HU"/>
        </w:rPr>
      </w:pPr>
    </w:p>
    <w:p w:rsidR="00AB7111" w:rsidRPr="00842E94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u w:val="single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A nevezési lapokat a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hyperlink r:id="rId13" w:history="1">
        <w:r w:rsidRPr="00B77A23">
          <w:rPr>
            <w:rStyle w:val="Hiperhivatkozs"/>
            <w:rFonts w:ascii="Times New Roman" w:hAnsi="Times New Roman" w:cs="Times New Roman"/>
            <w:lang w:eastAsia="hu-HU"/>
          </w:rPr>
          <w:t>bvotrk.uk@bv.gov.hu</w:t>
        </w:r>
      </w:hyperlink>
      <w:r>
        <w:rPr>
          <w:rFonts w:ascii="Times New Roman" w:hAnsi="Times New Roman" w:cs="Times New Roman"/>
          <w:lang w:eastAsia="hu-HU"/>
        </w:rPr>
        <w:t xml:space="preserve"> </w:t>
      </w:r>
      <w:r w:rsidRPr="00DA759F">
        <w:rPr>
          <w:rFonts w:ascii="Times New Roman" w:hAnsi="Times New Roman" w:cs="Times New Roman"/>
          <w:color w:val="000000" w:themeColor="text1"/>
          <w:lang w:eastAsia="hu-HU"/>
        </w:rPr>
        <w:t>e-mail címen tudják eljuttatni.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lang w:eastAsia="hu-HU"/>
        </w:rPr>
      </w:pPr>
    </w:p>
    <w:p w:rsidR="00AB7111" w:rsidRPr="001018B0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lang w:eastAsia="hu-HU"/>
        </w:rPr>
      </w:pPr>
      <w:r w:rsidRPr="001018B0">
        <w:rPr>
          <w:rFonts w:ascii="Times New Roman" w:hAnsi="Times New Roman" w:cs="Times New Roman"/>
          <w:color w:val="000000" w:themeColor="text1"/>
          <w:lang w:eastAsia="hu-HU"/>
        </w:rPr>
        <w:t>A nevezési lapok egyszerűbb feldolgozása érdekében, a nevezési lapokat az induló szerv nevével és a létszámadatokkal feltöltve, Excel formátumban (aláírás nélkül) is szíveskedjenek megküldeni.</w:t>
      </w:r>
    </w:p>
    <w:p w:rsidR="00AB7111" w:rsidRPr="00DA759F" w:rsidRDefault="00AB7111" w:rsidP="00AB7111">
      <w:pPr>
        <w:pStyle w:val="Alap3frtelmezett"/>
        <w:widowControl/>
        <w:ind w:left="709"/>
        <w:jc w:val="both"/>
        <w:rPr>
          <w:rFonts w:ascii="Times New Roman" w:hAnsi="Times New Roman" w:cs="Times New Roman"/>
          <w:b/>
          <w:color w:val="000000" w:themeColor="text1"/>
          <w:lang w:eastAsia="hu-HU"/>
        </w:rPr>
      </w:pPr>
    </w:p>
    <w:p w:rsidR="00AB7111" w:rsidRPr="001018B0" w:rsidRDefault="00AB7111" w:rsidP="00AB7111">
      <w:pPr>
        <w:rPr>
          <w:rFonts w:cs="Times New Roman"/>
          <w:b/>
          <w:color w:val="000000" w:themeColor="text1"/>
        </w:rPr>
      </w:pPr>
      <w:r w:rsidRPr="001018B0">
        <w:rPr>
          <w:rFonts w:cs="Times New Roman"/>
          <w:b/>
          <w:color w:val="000000" w:themeColor="text1"/>
        </w:rPr>
        <w:t>A versenyzők a részvételükkel hozzájárulnak:</w:t>
      </w:r>
    </w:p>
    <w:p w:rsidR="00AB7111" w:rsidRPr="0091495F" w:rsidRDefault="00AB7111" w:rsidP="00AB7111">
      <w:pPr>
        <w:numPr>
          <w:ilvl w:val="0"/>
          <w:numId w:val="40"/>
        </w:numPr>
        <w:jc w:val="both"/>
        <w:rPr>
          <w:rFonts w:cs="Times New Roman"/>
        </w:rPr>
      </w:pPr>
      <w:r w:rsidRPr="0091495F">
        <w:rPr>
          <w:rFonts w:cs="Times New Roman"/>
        </w:rPr>
        <w:t>a személyes adatok kezeléséhez,</w:t>
      </w:r>
    </w:p>
    <w:p w:rsidR="00F14C1A" w:rsidRPr="00F14C1A" w:rsidRDefault="00AB7111" w:rsidP="00F14C1A">
      <w:pPr>
        <w:numPr>
          <w:ilvl w:val="0"/>
          <w:numId w:val="40"/>
        </w:numPr>
        <w:jc w:val="both"/>
        <w:rPr>
          <w:rFonts w:cs="Times New Roman"/>
        </w:rPr>
      </w:pPr>
      <w:r w:rsidRPr="0091495F">
        <w:rPr>
          <w:rFonts w:cs="Times New Roman"/>
        </w:rPr>
        <w:t>a versenyen történő fénykép készítéshez,</w:t>
      </w:r>
    </w:p>
    <w:p w:rsidR="00F14C1A" w:rsidRPr="00F14C1A" w:rsidRDefault="00AB7111" w:rsidP="00F14C1A">
      <w:pPr>
        <w:numPr>
          <w:ilvl w:val="0"/>
          <w:numId w:val="40"/>
        </w:numPr>
        <w:jc w:val="both"/>
        <w:rPr>
          <w:rFonts w:cs="Times New Roman"/>
        </w:rPr>
      </w:pPr>
      <w:r w:rsidRPr="0091495F">
        <w:rPr>
          <w:rFonts w:cs="Times New Roman"/>
        </w:rPr>
        <w:t>a versenyen készült képek közzétételéhez.</w:t>
      </w:r>
    </w:p>
    <w:p w:rsidR="00F14C1A" w:rsidRPr="00DA759F" w:rsidRDefault="00F14C1A" w:rsidP="00AB7111">
      <w:pPr>
        <w:pStyle w:val="Alap3frtelmezett"/>
        <w:widowControl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B1629E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hu-HU"/>
        </w:rPr>
      </w:pPr>
      <w:r w:rsidRPr="009124C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hu-HU"/>
        </w:rPr>
        <w:t>Bővebb felvilágosítás:</w:t>
      </w:r>
    </w:p>
    <w:p w:rsidR="00AB7111" w:rsidRPr="00B1629E" w:rsidRDefault="00AB7111" w:rsidP="00AB7111">
      <w:pPr>
        <w:pStyle w:val="Alap3frtelmezett"/>
        <w:widowControl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>Név:</w:t>
      </w:r>
      <w:r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ab/>
      </w:r>
      <w:r w:rsidR="00B227CB"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>Apró Andrea bv. ra</w:t>
      </w:r>
      <w:r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ab/>
      </w:r>
    </w:p>
    <w:p w:rsidR="00B1629E" w:rsidRDefault="00B227CB" w:rsidP="00B227CB">
      <w:pPr>
        <w:pStyle w:val="Alap3frtelmezett"/>
        <w:widowControl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lang w:eastAsia="hu-HU"/>
        </w:rPr>
      </w:pPr>
      <w:r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>e</w:t>
      </w:r>
      <w:r w:rsidR="00AB7111"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 xml:space="preserve">-mail: </w:t>
      </w:r>
      <w:r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>apro.andrea@bv.gov.hu</w:t>
      </w:r>
      <w:r w:rsidR="00AB7111"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ab/>
      </w:r>
    </w:p>
    <w:p w:rsidR="00AB7111" w:rsidRPr="00B1629E" w:rsidRDefault="00B1629E" w:rsidP="00B227CB">
      <w:pPr>
        <w:pStyle w:val="Alap3frtelmezett"/>
        <w:widowControl/>
        <w:ind w:left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hu-HU"/>
        </w:rPr>
        <w:t>tel.: 06 /1261-7011</w:t>
      </w:r>
      <w:r w:rsidR="00AB7111" w:rsidRPr="00B1629E">
        <w:rPr>
          <w:rFonts w:ascii="Times New Roman" w:hAnsi="Times New Roman" w:cs="Times New Roman"/>
          <w:bCs/>
          <w:iCs/>
          <w:color w:val="000000" w:themeColor="text1"/>
          <w:lang w:eastAsia="hu-HU"/>
        </w:rPr>
        <w:tab/>
      </w:r>
      <w:r w:rsidR="00AB7111" w:rsidRPr="00B1629E">
        <w:rPr>
          <w:rFonts w:ascii="Times New Roman" w:hAnsi="Times New Roman" w:cs="Times New Roman"/>
          <w:bCs/>
          <w:color w:val="000000" w:themeColor="text1"/>
          <w:lang w:eastAsia="hu-HU"/>
        </w:rPr>
        <w:tab/>
        <w:t xml:space="preserve"> </w:t>
      </w:r>
    </w:p>
    <w:p w:rsidR="00D706D4" w:rsidRDefault="00D706D4" w:rsidP="00AB7111">
      <w:pPr>
        <w:pStyle w:val="Alap3frtelmezett"/>
        <w:widowControl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eastAsia="hu-HU"/>
        </w:rPr>
      </w:pPr>
    </w:p>
    <w:p w:rsidR="00D706D4" w:rsidRPr="00B227CB" w:rsidRDefault="00D706D4" w:rsidP="00AB7111">
      <w:pPr>
        <w:pStyle w:val="Alap3frtelmezett"/>
        <w:widowControl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eastAsia="hu-HU"/>
        </w:rPr>
      </w:pPr>
    </w:p>
    <w:p w:rsidR="00AB7111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</w:p>
    <w:p w:rsidR="00AB7111" w:rsidRPr="001018B0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1018B0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Óvás: </w:t>
      </w:r>
    </w:p>
    <w:p w:rsidR="00AB7111" w:rsidRPr="00DA759F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B7111" w:rsidRPr="001018B0" w:rsidRDefault="00AB7111" w:rsidP="00AB7111">
      <w:pPr>
        <w:numPr>
          <w:ilvl w:val="0"/>
          <w:numId w:val="41"/>
        </w:numPr>
        <w:jc w:val="both"/>
        <w:rPr>
          <w:rFonts w:cs="Times New Roman"/>
          <w:color w:val="000000" w:themeColor="text1"/>
        </w:rPr>
      </w:pPr>
      <w:r w:rsidRPr="001018B0">
        <w:rPr>
          <w:rFonts w:cs="Times New Roman"/>
          <w:color w:val="000000" w:themeColor="text1"/>
        </w:rPr>
        <w:t>Ha az országos sportbajnokság során óvásra kerül sor, azt írásban kell benyújtani a versenybíróság elnökének, az óvásra okot adó esemény után 15 percen belül. Ha a versenybíróság elnökének döntése ellen írásbeli fellebbezés történik, akkor a</w:t>
      </w:r>
      <w:r>
        <w:rPr>
          <w:rFonts w:cs="Times New Roman"/>
          <w:color w:val="000000" w:themeColor="text1"/>
        </w:rPr>
        <w:t>z</w:t>
      </w:r>
      <w:r w:rsidRPr="001018B0">
        <w:rPr>
          <w:rFonts w:cs="Times New Roman"/>
          <w:color w:val="000000" w:themeColor="text1"/>
        </w:rPr>
        <w:t xml:space="preserve"> </w:t>
      </w:r>
      <w:r>
        <w:t xml:space="preserve">MRS által megbízott képviselő, a </w:t>
      </w:r>
      <w:r>
        <w:lastRenderedPageBreak/>
        <w:t>versenybíróság elnöke és a szervező bizottság vezetője 3 fős bizottságot alkot</w:t>
      </w:r>
      <w:r w:rsidRPr="001018B0">
        <w:rPr>
          <w:rFonts w:cs="Times New Roman"/>
          <w:color w:val="000000" w:themeColor="text1"/>
        </w:rPr>
        <w:t xml:space="preserve">, mérlegeli a benyújtott óvást és dönt a vitás kérdésekben. </w:t>
      </w:r>
    </w:p>
    <w:p w:rsidR="00AB7111" w:rsidRDefault="00AB7111" w:rsidP="00AB7111">
      <w:pPr>
        <w:numPr>
          <w:ilvl w:val="0"/>
          <w:numId w:val="41"/>
        </w:numPr>
        <w:jc w:val="both"/>
        <w:rPr>
          <w:rFonts w:cs="Times New Roman"/>
          <w:color w:val="000000" w:themeColor="text1"/>
        </w:rPr>
      </w:pPr>
      <w:r w:rsidRPr="001018B0">
        <w:rPr>
          <w:rFonts w:cs="Times New Roman"/>
          <w:color w:val="000000" w:themeColor="text1"/>
        </w:rPr>
        <w:t>A bizottság általi döntés ellen további fellebbezésnek helye nincs.</w:t>
      </w:r>
    </w:p>
    <w:p w:rsidR="00AB7111" w:rsidRPr="001018B0" w:rsidRDefault="00AB7111" w:rsidP="00AB7111">
      <w:pPr>
        <w:ind w:left="360"/>
        <w:jc w:val="both"/>
        <w:rPr>
          <w:rFonts w:cs="Times New Roman"/>
          <w:color w:val="000000" w:themeColor="text1"/>
        </w:rPr>
      </w:pPr>
    </w:p>
    <w:p w:rsidR="00AB7111" w:rsidRPr="00BA06CC" w:rsidRDefault="00AB7111" w:rsidP="00AB7111">
      <w:pPr>
        <w:pStyle w:val="Alap3frtelmezett"/>
        <w:widowControl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BA06CC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Egyéb információk:</w:t>
      </w:r>
    </w:p>
    <w:p w:rsidR="00AB7111" w:rsidRPr="00DA759F" w:rsidRDefault="00AB7111" w:rsidP="00AB7111">
      <w:pPr>
        <w:pStyle w:val="Alap3frtelmezett"/>
        <w:widowControl/>
        <w:tabs>
          <w:tab w:val="left" w:pos="5040"/>
        </w:tabs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B7111" w:rsidRPr="00E253B6" w:rsidRDefault="00AB7111" w:rsidP="00AB7111">
      <w:pPr>
        <w:numPr>
          <w:ilvl w:val="0"/>
          <w:numId w:val="42"/>
        </w:numPr>
        <w:jc w:val="both"/>
        <w:rPr>
          <w:rFonts w:cs="Times New Roman"/>
          <w:color w:val="000000" w:themeColor="text1"/>
        </w:rPr>
      </w:pPr>
      <w:r w:rsidRPr="00E253B6">
        <w:rPr>
          <w:rFonts w:cs="Times New Roman"/>
          <w:color w:val="000000" w:themeColor="text1"/>
        </w:rPr>
        <w:t>A versenykiírásban nem szabályozott kérdésekre a Magyar Atlétikai Szövetség szabályzataiban foglaltak, illetve a technikai értekezleten elhangzottak az irányadóak.</w:t>
      </w:r>
    </w:p>
    <w:p w:rsidR="00AB7111" w:rsidRPr="00DE245D" w:rsidRDefault="00AB7111" w:rsidP="00AB7111">
      <w:pPr>
        <w:numPr>
          <w:ilvl w:val="0"/>
          <w:numId w:val="42"/>
        </w:numPr>
        <w:jc w:val="both"/>
        <w:rPr>
          <w:rFonts w:cs="Times New Roman"/>
          <w:color w:val="000000" w:themeColor="text1"/>
        </w:rPr>
      </w:pPr>
      <w:r w:rsidRPr="00E253B6">
        <w:rPr>
          <w:rFonts w:cs="Times New Roman"/>
          <w:color w:val="000000" w:themeColor="text1"/>
        </w:rPr>
        <w:t xml:space="preserve">A </w:t>
      </w:r>
      <w:r>
        <w:rPr>
          <w:rFonts w:cs="Times New Roman"/>
          <w:color w:val="000000" w:themeColor="text1"/>
        </w:rPr>
        <w:t>részletes,</w:t>
      </w:r>
      <w:r w:rsidRPr="00E253B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nevezők létszáma alapján összeállított időrendet a verseny napján és </w:t>
      </w:r>
      <w:r w:rsidRPr="00DE245D">
        <w:rPr>
          <w:rFonts w:cs="Times New Roman"/>
          <w:color w:val="000000" w:themeColor="text1"/>
        </w:rPr>
        <w:t>helyszínén teszik közzé a szervezők</w:t>
      </w:r>
    </w:p>
    <w:p w:rsidR="00AB7111" w:rsidRPr="00DE245D" w:rsidRDefault="00AB7111" w:rsidP="00AB7111">
      <w:pPr>
        <w:pStyle w:val="Sz3fvegt3frzsbeh3fz3fsa"/>
        <w:numPr>
          <w:ilvl w:val="0"/>
          <w:numId w:val="42"/>
        </w:numPr>
        <w:tabs>
          <w:tab w:val="left" w:pos="5040"/>
        </w:tabs>
        <w:spacing w:after="0"/>
        <w:rPr>
          <w:rFonts w:ascii="Times New Roman" w:eastAsia="Liberation Serif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DE245D">
        <w:rPr>
          <w:rFonts w:ascii="Times New Roman" w:eastAsia="Liberation Serif" w:hAnsi="Times New Roman" w:cs="Times New Roman"/>
          <w:b w:val="0"/>
          <w:color w:val="000000" w:themeColor="text1"/>
          <w:kern w:val="2"/>
          <w:sz w:val="24"/>
          <w:szCs w:val="24"/>
        </w:rPr>
        <w:t>A verseny rekortán borítású pályán kerül megrendezésre (9 mm-nél hosszabb szöges cipő használata tilos).</w:t>
      </w:r>
    </w:p>
    <w:p w:rsidR="00AB7111" w:rsidRPr="00DE245D" w:rsidRDefault="00AB7111" w:rsidP="00AB7111">
      <w:pPr>
        <w:pStyle w:val="Sz3fvegt3frzsbeh3fz3fsa"/>
        <w:numPr>
          <w:ilvl w:val="0"/>
          <w:numId w:val="42"/>
        </w:numPr>
        <w:tabs>
          <w:tab w:val="left" w:pos="5040"/>
        </w:tabs>
        <w:spacing w:after="0"/>
        <w:rPr>
          <w:rFonts w:ascii="Times New Roman" w:eastAsia="Liberation Serif" w:hAnsi="Times New Roman" w:cs="Times New Roman"/>
          <w:b w:val="0"/>
          <w:bCs w:val="0"/>
          <w:color w:val="000000" w:themeColor="text1"/>
          <w:kern w:val="2"/>
          <w:sz w:val="24"/>
          <w:szCs w:val="24"/>
        </w:rPr>
      </w:pPr>
      <w:r w:rsidRPr="00DE245D">
        <w:rPr>
          <w:rFonts w:ascii="Times New Roman" w:eastAsia="Liberation Serif" w:hAnsi="Times New Roman" w:cs="Times New Roman"/>
          <w:b w:val="0"/>
          <w:bCs w:val="0"/>
          <w:color w:val="000000" w:themeColor="text1"/>
          <w:kern w:val="2"/>
          <w:sz w:val="24"/>
          <w:szCs w:val="24"/>
        </w:rPr>
        <w:t>A verseny helyszínén átöltözésre és tisztálkodásra alkalmas öltöző áll rendelkezésre, az öltözőkben hagyott tárgyakért a szervezők felelősséget nem vállalnak.</w:t>
      </w:r>
    </w:p>
    <w:p w:rsidR="00AB7111" w:rsidRPr="00DE245D" w:rsidRDefault="00AB7111" w:rsidP="00AB7111">
      <w:pPr>
        <w:pStyle w:val="Sz3fvegt3frzsbeh3fz3fsa"/>
        <w:numPr>
          <w:ilvl w:val="0"/>
          <w:numId w:val="42"/>
        </w:numPr>
        <w:tabs>
          <w:tab w:val="left" w:pos="5040"/>
        </w:tabs>
        <w:spacing w:after="0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DE245D"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  <w:t>A csapatok/versenyzők, 2 kísérő és egy gépjárművezető/ részére ebédet a rendezők biztosítanak.</w:t>
      </w:r>
    </w:p>
    <w:p w:rsidR="00AB7111" w:rsidRPr="00DE245D" w:rsidRDefault="00AB7111" w:rsidP="00AB7111">
      <w:pPr>
        <w:pStyle w:val="Alap3frtelmezett"/>
        <w:widowControl/>
        <w:numPr>
          <w:ilvl w:val="0"/>
          <w:numId w:val="42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</w:rPr>
      </w:pPr>
      <w:r w:rsidRPr="00DE245D">
        <w:rPr>
          <w:rFonts w:ascii="Times New Roman" w:hAnsi="Times New Roman" w:cs="Times New Roman"/>
          <w:color w:val="000000" w:themeColor="text1"/>
          <w:kern w:val="2"/>
          <w:lang w:eastAsia="hu-HU"/>
        </w:rPr>
        <w:t>A versenyző korcsoportjának meghatározásánál - korcsoportos versenyszámokban - a verseny évében betöltött életkort kell figyelembe venni.</w:t>
      </w:r>
    </w:p>
    <w:p w:rsidR="00AB7111" w:rsidRPr="00DE245D" w:rsidRDefault="00AB7111" w:rsidP="00AB7111">
      <w:pPr>
        <w:pStyle w:val="Alap3frtelmezett"/>
        <w:widowControl/>
        <w:numPr>
          <w:ilvl w:val="0"/>
          <w:numId w:val="42"/>
        </w:numPr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DE245D">
        <w:rPr>
          <w:rFonts w:ascii="Times New Roman" w:hAnsi="Times New Roman" w:cs="Times New Roman"/>
          <w:bCs/>
          <w:color w:val="000000" w:themeColor="text1"/>
        </w:rPr>
        <w:t xml:space="preserve">A csapatok a bajnokság eredményének kihirdetése végéig a verseny helyszínén kötelesek maradni, azt korábban csak az </w:t>
      </w:r>
      <w:r w:rsidRPr="00FE5295">
        <w:rPr>
          <w:rFonts w:ascii="Times New Roman" w:hAnsi="Times New Roman" w:cs="Times New Roman"/>
          <w:bCs/>
          <w:color w:val="000000" w:themeColor="text1"/>
        </w:rPr>
        <w:t xml:space="preserve">MRS által megbízott képviselő </w:t>
      </w:r>
      <w:r w:rsidRPr="00DE245D">
        <w:rPr>
          <w:rFonts w:ascii="Times New Roman" w:hAnsi="Times New Roman" w:cs="Times New Roman"/>
          <w:bCs/>
          <w:color w:val="000000" w:themeColor="text1"/>
        </w:rPr>
        <w:t>külön engedélyével, indokolt esetben hagyhatják el.</w:t>
      </w:r>
    </w:p>
    <w:p w:rsidR="00AB7111" w:rsidRDefault="00AB7111" w:rsidP="00AB7111">
      <w:pPr>
        <w:pStyle w:val="Alap3frtelmezett"/>
        <w:widowControl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900D7F" w:rsidRPr="00DA759F" w:rsidRDefault="00900D7F" w:rsidP="00AB7111">
      <w:pPr>
        <w:pStyle w:val="Alap3frtelmezett"/>
        <w:widowControl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B7111" w:rsidRPr="001465BF" w:rsidRDefault="00E76303" w:rsidP="00AB7111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Cs w:val="22"/>
          <w:lang w:eastAsia="en-US"/>
        </w:rPr>
      </w:pPr>
      <w:r>
        <w:rPr>
          <w:rFonts w:eastAsia="Calibri" w:cs="Times New Roman"/>
          <w:b/>
          <w:bCs/>
          <w:szCs w:val="22"/>
          <w:lang w:eastAsia="en-US"/>
        </w:rPr>
        <w:t>Balatonlelle</w:t>
      </w:r>
      <w:r w:rsidR="00AB7111" w:rsidRPr="001465BF">
        <w:rPr>
          <w:rFonts w:eastAsia="Calibri" w:cs="Times New Roman"/>
          <w:b/>
          <w:bCs/>
          <w:szCs w:val="22"/>
          <w:lang w:eastAsia="en-US"/>
        </w:rPr>
        <w:t xml:space="preserve">, </w:t>
      </w:r>
      <w:r w:rsidR="00AB7111" w:rsidRPr="001465BF">
        <w:rPr>
          <w:rFonts w:eastAsia="Times New Roman" w:cs="Times New Roman"/>
          <w:b/>
          <w:bCs/>
          <w:i/>
          <w:iCs/>
        </w:rPr>
        <w:t>az elektronikus dátumbélyegző szerint.</w:t>
      </w:r>
    </w:p>
    <w:p w:rsidR="00E76303" w:rsidRDefault="00E76303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lang w:eastAsia="hu-HU"/>
        </w:rPr>
        <w:t xml:space="preserve">                                                    </w:t>
      </w:r>
    </w:p>
    <w:p w:rsidR="00E76303" w:rsidRDefault="00E76303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7A720B" w:rsidRDefault="007A720B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7A720B" w:rsidRDefault="007A720B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7A720B" w:rsidRDefault="007A720B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7A720B" w:rsidRDefault="007A720B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E76303" w:rsidRDefault="00E76303" w:rsidP="00E76303">
      <w:pPr>
        <w:pStyle w:val="Alap3frtelmezett"/>
        <w:widowControl/>
        <w:tabs>
          <w:tab w:val="left" w:pos="2835"/>
        </w:tabs>
        <w:ind w:left="426"/>
        <w:jc w:val="both"/>
        <w:rPr>
          <w:rFonts w:ascii="Times New Roman" w:hAnsi="Times New Roman" w:cs="Times New Roman"/>
          <w:bCs/>
          <w:color w:val="000000" w:themeColor="text1"/>
          <w:lang w:eastAsia="hu-HU"/>
        </w:rPr>
      </w:pPr>
    </w:p>
    <w:p w:rsidR="00B45B9D" w:rsidRPr="00B45B9D" w:rsidRDefault="00E76303" w:rsidP="00B45B9D">
      <w:pPr>
        <w:pStyle w:val="Alap3frtelmezett"/>
        <w:widowControl/>
        <w:tabs>
          <w:tab w:val="left" w:pos="2835"/>
        </w:tabs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                                               </w:t>
      </w:r>
      <w:r w:rsidR="00100E63"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                    </w:t>
      </w:r>
      <w:r w:rsidR="00B45B9D"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Győri Levente bv. alezredes</w:t>
      </w:r>
      <w:r w:rsid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>,</w:t>
      </w:r>
    </w:p>
    <w:p w:rsidR="00B45B9D" w:rsidRPr="00B45B9D" w:rsidRDefault="00B45B9D" w:rsidP="00B45B9D">
      <w:pPr>
        <w:pStyle w:val="Alap3frtelmezett"/>
        <w:widowControl/>
        <w:tabs>
          <w:tab w:val="left" w:pos="2835"/>
        </w:tabs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>büntetés-végrehajtási tanácsos</w:t>
      </w:r>
    </w:p>
    <w:p w:rsidR="00AB7111" w:rsidRPr="00B45B9D" w:rsidRDefault="00E76303" w:rsidP="00B45B9D">
      <w:pPr>
        <w:pStyle w:val="Alap3frtelmezett"/>
        <w:widowControl/>
        <w:tabs>
          <w:tab w:val="left" w:pos="2835"/>
        </w:tabs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lang w:eastAsia="hu-HU"/>
        </w:rPr>
      </w:pPr>
      <w:r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ab/>
        <w:t xml:space="preserve">                                      BVOTRK</w:t>
      </w:r>
      <w:r w:rsidR="007A720B"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megbízott </w:t>
      </w:r>
      <w:r w:rsidRPr="00B45B9D">
        <w:rPr>
          <w:rFonts w:ascii="Times New Roman" w:hAnsi="Times New Roman" w:cs="Times New Roman"/>
          <w:b/>
          <w:bCs/>
          <w:color w:val="000000" w:themeColor="text1"/>
          <w:lang w:eastAsia="hu-HU"/>
        </w:rPr>
        <w:t xml:space="preserve"> igazgató</w:t>
      </w:r>
    </w:p>
    <w:p w:rsidR="00E76303" w:rsidRPr="00B45B9D" w:rsidRDefault="00E76303" w:rsidP="00AB7111">
      <w:pPr>
        <w:pStyle w:val="Alap3frtelmezett"/>
        <w:widowControl/>
        <w:jc w:val="both"/>
        <w:rPr>
          <w:rFonts w:ascii="Times New Roman" w:hAnsi="Times New Roman" w:cs="Times New Roman"/>
          <w:b/>
          <w:iCs/>
          <w:color w:val="000000" w:themeColor="text1"/>
          <w:lang w:eastAsia="hu-HU"/>
        </w:rPr>
      </w:pPr>
    </w:p>
    <w:p w:rsidR="00E76303" w:rsidRPr="00B45B9D" w:rsidRDefault="00E76303" w:rsidP="00AB7111">
      <w:pPr>
        <w:pStyle w:val="Alap3frtelmezett"/>
        <w:widowControl/>
        <w:jc w:val="both"/>
        <w:rPr>
          <w:rFonts w:ascii="Times New Roman" w:hAnsi="Times New Roman" w:cs="Times New Roman"/>
          <w:b/>
          <w:iCs/>
          <w:color w:val="000000" w:themeColor="text1"/>
          <w:lang w:eastAsia="hu-HU"/>
        </w:rPr>
      </w:pPr>
    </w:p>
    <w:p w:rsidR="00E76303" w:rsidRPr="00B45B9D" w:rsidRDefault="00E76303" w:rsidP="00AB7111">
      <w:pPr>
        <w:pStyle w:val="Alap3frtelmezett"/>
        <w:widowControl/>
        <w:jc w:val="both"/>
        <w:rPr>
          <w:rFonts w:ascii="Times New Roman" w:hAnsi="Times New Roman" w:cs="Times New Roman"/>
          <w:b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</w:p>
    <w:p w:rsidR="00A82B43" w:rsidRPr="007A720B" w:rsidRDefault="00A82B43" w:rsidP="00AB7111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hu-HU"/>
        </w:rPr>
      </w:pPr>
    </w:p>
    <w:p w:rsidR="00AB7111" w:rsidRPr="007A720B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720B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hu-HU"/>
        </w:rPr>
        <w:t>1. melléklet: Versenyprogram</w:t>
      </w:r>
    </w:p>
    <w:p w:rsidR="00AB7111" w:rsidRPr="007A720B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720B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hu-HU"/>
        </w:rPr>
        <w:t>2. melléklet: Térkép</w:t>
      </w:r>
    </w:p>
    <w:p w:rsidR="00AB7111" w:rsidRPr="007A720B" w:rsidRDefault="00AB7111" w:rsidP="00AB7111">
      <w:pPr>
        <w:pStyle w:val="Alap3frtelmezett"/>
        <w:widowControl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720B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hu-HU"/>
        </w:rPr>
        <w:t xml:space="preserve">3. melléklet: Adatkezelési tájékoztató </w:t>
      </w:r>
    </w:p>
    <w:p w:rsidR="00495316" w:rsidRPr="00DA759F" w:rsidRDefault="00AB7111" w:rsidP="00C57DAE">
      <w:pPr>
        <w:pStyle w:val="Alap3frtelmezett"/>
        <w:widowControl/>
        <w:jc w:val="both"/>
        <w:rPr>
          <w:rFonts w:ascii="Times New Roman" w:hAnsi="Times New Roman" w:cs="Times New Roman"/>
          <w:iCs/>
          <w:color w:val="000000" w:themeColor="text1"/>
          <w:lang w:eastAsia="hu-HU"/>
        </w:rPr>
      </w:pPr>
      <w:r w:rsidRPr="007A720B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hu-HU"/>
        </w:rPr>
        <w:t>4. melléklet: Nevezési lap</w:t>
      </w:r>
    </w:p>
    <w:sectPr w:rsidR="00495316" w:rsidRPr="00DA759F" w:rsidSect="00F14C1A">
      <w:footerReference w:type="default" r:id="rId14"/>
      <w:type w:val="continuous"/>
      <w:pgSz w:w="11906" w:h="16838"/>
      <w:pgMar w:top="899" w:right="707" w:bottom="719" w:left="993" w:header="708" w:footer="708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BE" w:rsidRDefault="00CD4CBE" w:rsidP="003C2B78">
      <w:r>
        <w:separator/>
      </w:r>
    </w:p>
  </w:endnote>
  <w:endnote w:type="continuationSeparator" w:id="0">
    <w:p w:rsidR="00CD4CBE" w:rsidRDefault="00CD4CBE" w:rsidP="003C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(Thai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959935"/>
      <w:docPartObj>
        <w:docPartGallery w:val="Page Numbers (Bottom of Page)"/>
        <w:docPartUnique/>
      </w:docPartObj>
    </w:sdtPr>
    <w:sdtEndPr/>
    <w:sdtContent>
      <w:p w:rsidR="00E76303" w:rsidRDefault="00E76303" w:rsidP="003C2B78">
        <w:pPr>
          <w:pStyle w:val="llb"/>
          <w:jc w:val="center"/>
        </w:pPr>
      </w:p>
      <w:p w:rsidR="00E76303" w:rsidRDefault="00E76303" w:rsidP="003C2B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BE" w:rsidRDefault="00CD4CBE" w:rsidP="003C2B78">
      <w:r>
        <w:separator/>
      </w:r>
    </w:p>
  </w:footnote>
  <w:footnote w:type="continuationSeparator" w:id="0">
    <w:p w:rsidR="00CD4CBE" w:rsidRDefault="00CD4CBE" w:rsidP="003C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3F"/>
    <w:multiLevelType w:val="hybridMultilevel"/>
    <w:tmpl w:val="6C928E82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349D"/>
    <w:multiLevelType w:val="hybridMultilevel"/>
    <w:tmpl w:val="458449BC"/>
    <w:lvl w:ilvl="0" w:tplc="7DFE13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A6D9F"/>
    <w:multiLevelType w:val="hybridMultilevel"/>
    <w:tmpl w:val="90DCE82E"/>
    <w:lvl w:ilvl="0" w:tplc="D56E60B2">
      <w:start w:val="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14562"/>
    <w:multiLevelType w:val="hybridMultilevel"/>
    <w:tmpl w:val="EE26C2FA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114"/>
    <w:multiLevelType w:val="hybridMultilevel"/>
    <w:tmpl w:val="33B4D432"/>
    <w:lvl w:ilvl="0" w:tplc="7DFE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262F2"/>
    <w:multiLevelType w:val="hybridMultilevel"/>
    <w:tmpl w:val="3BD6E4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737"/>
    <w:multiLevelType w:val="hybridMultilevel"/>
    <w:tmpl w:val="ADA4F588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27767A"/>
    <w:multiLevelType w:val="hybridMultilevel"/>
    <w:tmpl w:val="F2B48412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39C2"/>
    <w:multiLevelType w:val="hybridMultilevel"/>
    <w:tmpl w:val="54D26D28"/>
    <w:lvl w:ilvl="0" w:tplc="1E5C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39CF"/>
    <w:multiLevelType w:val="hybridMultilevel"/>
    <w:tmpl w:val="BA480A88"/>
    <w:lvl w:ilvl="0" w:tplc="8F74D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4D36"/>
    <w:multiLevelType w:val="hybridMultilevel"/>
    <w:tmpl w:val="217257DE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A7C11AC"/>
    <w:multiLevelType w:val="hybridMultilevel"/>
    <w:tmpl w:val="622A6544"/>
    <w:lvl w:ilvl="0" w:tplc="040E0005">
      <w:start w:val="1"/>
      <w:numFmt w:val="bullet"/>
      <w:lvlText w:val=""/>
      <w:lvlJc w:val="left"/>
      <w:pPr>
        <w:ind w:left="214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E53F9"/>
    <w:multiLevelType w:val="hybridMultilevel"/>
    <w:tmpl w:val="69429826"/>
    <w:lvl w:ilvl="0" w:tplc="507AC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66A7"/>
    <w:multiLevelType w:val="hybridMultilevel"/>
    <w:tmpl w:val="B0728E9A"/>
    <w:lvl w:ilvl="0" w:tplc="D56E60B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759"/>
    <w:multiLevelType w:val="hybridMultilevel"/>
    <w:tmpl w:val="BA5E5CF0"/>
    <w:lvl w:ilvl="0" w:tplc="D56E60B2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FF5AC8"/>
    <w:multiLevelType w:val="hybridMultilevel"/>
    <w:tmpl w:val="8F8A12B6"/>
    <w:lvl w:ilvl="0" w:tplc="2EEA0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34D9"/>
    <w:multiLevelType w:val="hybridMultilevel"/>
    <w:tmpl w:val="6096EB28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74B46"/>
    <w:multiLevelType w:val="hybridMultilevel"/>
    <w:tmpl w:val="1D06F0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4E98"/>
    <w:multiLevelType w:val="hybridMultilevel"/>
    <w:tmpl w:val="E946ADE0"/>
    <w:lvl w:ilvl="0" w:tplc="D56E60B2">
      <w:start w:val="5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1645D41"/>
    <w:multiLevelType w:val="hybridMultilevel"/>
    <w:tmpl w:val="8BFCB52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44AF3"/>
    <w:multiLevelType w:val="hybridMultilevel"/>
    <w:tmpl w:val="FD462610"/>
    <w:lvl w:ilvl="0" w:tplc="7DFE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40C4E"/>
    <w:multiLevelType w:val="hybridMultilevel"/>
    <w:tmpl w:val="E0BE64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49A"/>
    <w:multiLevelType w:val="hybridMultilevel"/>
    <w:tmpl w:val="D46A7B8A"/>
    <w:lvl w:ilvl="0" w:tplc="BE2C1F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D2D"/>
    <w:multiLevelType w:val="hybridMultilevel"/>
    <w:tmpl w:val="1382D5FC"/>
    <w:lvl w:ilvl="0" w:tplc="040E0005">
      <w:start w:val="1"/>
      <w:numFmt w:val="bullet"/>
      <w:lvlText w:val=""/>
      <w:lvlJc w:val="left"/>
      <w:pPr>
        <w:ind w:left="313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45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8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B07483"/>
    <w:multiLevelType w:val="hybridMultilevel"/>
    <w:tmpl w:val="15E0B31E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20CDE"/>
    <w:multiLevelType w:val="hybridMultilevel"/>
    <w:tmpl w:val="A7B8EEA0"/>
    <w:lvl w:ilvl="0" w:tplc="040E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6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718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62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34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1006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78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33711A"/>
    <w:multiLevelType w:val="hybridMultilevel"/>
    <w:tmpl w:val="788E3D4C"/>
    <w:lvl w:ilvl="0" w:tplc="7DFE1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222D"/>
    <w:multiLevelType w:val="hybridMultilevel"/>
    <w:tmpl w:val="8856BD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811490"/>
    <w:multiLevelType w:val="hybridMultilevel"/>
    <w:tmpl w:val="9844F50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630DAE"/>
    <w:multiLevelType w:val="hybridMultilevel"/>
    <w:tmpl w:val="DD6C2542"/>
    <w:lvl w:ilvl="0" w:tplc="7DFE137E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7CC7E9F"/>
    <w:multiLevelType w:val="hybridMultilevel"/>
    <w:tmpl w:val="E0BE64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470E4"/>
    <w:multiLevelType w:val="hybridMultilevel"/>
    <w:tmpl w:val="A4FA8A52"/>
    <w:lvl w:ilvl="0" w:tplc="7DFE13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F94830"/>
    <w:multiLevelType w:val="hybridMultilevel"/>
    <w:tmpl w:val="5EF2DEA8"/>
    <w:lvl w:ilvl="0" w:tplc="D56E60B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3008C"/>
    <w:multiLevelType w:val="hybridMultilevel"/>
    <w:tmpl w:val="AEF0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A44B5"/>
    <w:multiLevelType w:val="hybridMultilevel"/>
    <w:tmpl w:val="6A304BA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922AB1"/>
    <w:multiLevelType w:val="hybridMultilevel"/>
    <w:tmpl w:val="A0D48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37A45"/>
    <w:multiLevelType w:val="hybridMultilevel"/>
    <w:tmpl w:val="F4923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46D2E"/>
    <w:multiLevelType w:val="hybridMultilevel"/>
    <w:tmpl w:val="8BA2371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4D4368"/>
    <w:multiLevelType w:val="hybridMultilevel"/>
    <w:tmpl w:val="DCD463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FE13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06E60"/>
    <w:multiLevelType w:val="hybridMultilevel"/>
    <w:tmpl w:val="8F8A12B6"/>
    <w:lvl w:ilvl="0" w:tplc="2EEA0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517"/>
    <w:multiLevelType w:val="hybridMultilevel"/>
    <w:tmpl w:val="0498B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A00650"/>
    <w:multiLevelType w:val="hybridMultilevel"/>
    <w:tmpl w:val="AB72A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93383"/>
    <w:multiLevelType w:val="hybridMultilevel"/>
    <w:tmpl w:val="D27EA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B708F"/>
    <w:multiLevelType w:val="hybridMultilevel"/>
    <w:tmpl w:val="B5B0B4C0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13"/>
  </w:num>
  <w:num w:numId="5">
    <w:abstractNumId w:val="23"/>
  </w:num>
  <w:num w:numId="6">
    <w:abstractNumId w:val="11"/>
  </w:num>
  <w:num w:numId="7">
    <w:abstractNumId w:val="25"/>
  </w:num>
  <w:num w:numId="8">
    <w:abstractNumId w:val="14"/>
  </w:num>
  <w:num w:numId="9">
    <w:abstractNumId w:val="18"/>
  </w:num>
  <w:num w:numId="10">
    <w:abstractNumId w:val="38"/>
  </w:num>
  <w:num w:numId="11">
    <w:abstractNumId w:val="6"/>
  </w:num>
  <w:num w:numId="12">
    <w:abstractNumId w:val="10"/>
  </w:num>
  <w:num w:numId="13">
    <w:abstractNumId w:val="33"/>
  </w:num>
  <w:num w:numId="14">
    <w:abstractNumId w:val="31"/>
  </w:num>
  <w:num w:numId="15">
    <w:abstractNumId w:val="4"/>
  </w:num>
  <w:num w:numId="16">
    <w:abstractNumId w:val="20"/>
  </w:num>
  <w:num w:numId="17">
    <w:abstractNumId w:val="27"/>
  </w:num>
  <w:num w:numId="18">
    <w:abstractNumId w:val="41"/>
  </w:num>
  <w:num w:numId="19">
    <w:abstractNumId w:val="7"/>
  </w:num>
  <w:num w:numId="20">
    <w:abstractNumId w:val="3"/>
  </w:num>
  <w:num w:numId="21">
    <w:abstractNumId w:val="28"/>
  </w:num>
  <w:num w:numId="22">
    <w:abstractNumId w:val="35"/>
  </w:num>
  <w:num w:numId="23">
    <w:abstractNumId w:val="8"/>
  </w:num>
  <w:num w:numId="24">
    <w:abstractNumId w:val="16"/>
  </w:num>
  <w:num w:numId="25">
    <w:abstractNumId w:val="29"/>
  </w:num>
  <w:num w:numId="26">
    <w:abstractNumId w:val="26"/>
  </w:num>
  <w:num w:numId="27">
    <w:abstractNumId w:val="24"/>
  </w:num>
  <w:num w:numId="28">
    <w:abstractNumId w:val="34"/>
  </w:num>
  <w:num w:numId="29">
    <w:abstractNumId w:val="40"/>
  </w:num>
  <w:num w:numId="30">
    <w:abstractNumId w:val="43"/>
  </w:num>
  <w:num w:numId="31">
    <w:abstractNumId w:val="0"/>
  </w:num>
  <w:num w:numId="32">
    <w:abstractNumId w:val="1"/>
  </w:num>
  <w:num w:numId="33">
    <w:abstractNumId w:val="22"/>
  </w:num>
  <w:num w:numId="34">
    <w:abstractNumId w:val="19"/>
  </w:num>
  <w:num w:numId="35">
    <w:abstractNumId w:val="37"/>
  </w:num>
  <w:num w:numId="36">
    <w:abstractNumId w:val="39"/>
  </w:num>
  <w:num w:numId="37">
    <w:abstractNumId w:val="30"/>
  </w:num>
  <w:num w:numId="38">
    <w:abstractNumId w:val="21"/>
  </w:num>
  <w:num w:numId="39">
    <w:abstractNumId w:val="17"/>
  </w:num>
  <w:num w:numId="40">
    <w:abstractNumId w:val="42"/>
  </w:num>
  <w:num w:numId="41">
    <w:abstractNumId w:val="36"/>
  </w:num>
  <w:num w:numId="42">
    <w:abstractNumId w:val="12"/>
  </w:num>
  <w:num w:numId="43">
    <w:abstractNumId w:val="5"/>
  </w:num>
  <w:num w:numId="4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16"/>
    <w:rsid w:val="0000752B"/>
    <w:rsid w:val="00047951"/>
    <w:rsid w:val="0005492A"/>
    <w:rsid w:val="00096476"/>
    <w:rsid w:val="000A5424"/>
    <w:rsid w:val="000B0172"/>
    <w:rsid w:val="000B6757"/>
    <w:rsid w:val="000F0154"/>
    <w:rsid w:val="00100E63"/>
    <w:rsid w:val="001018B0"/>
    <w:rsid w:val="0014413C"/>
    <w:rsid w:val="001465BF"/>
    <w:rsid w:val="00146B41"/>
    <w:rsid w:val="00166292"/>
    <w:rsid w:val="00181FD7"/>
    <w:rsid w:val="001A434E"/>
    <w:rsid w:val="001A76AC"/>
    <w:rsid w:val="001C6F2D"/>
    <w:rsid w:val="001D15BE"/>
    <w:rsid w:val="001D79F3"/>
    <w:rsid w:val="001E0234"/>
    <w:rsid w:val="001E4130"/>
    <w:rsid w:val="00213A71"/>
    <w:rsid w:val="00224F62"/>
    <w:rsid w:val="0022569A"/>
    <w:rsid w:val="00233E69"/>
    <w:rsid w:val="00271F39"/>
    <w:rsid w:val="002B40B1"/>
    <w:rsid w:val="002C183F"/>
    <w:rsid w:val="002D38DD"/>
    <w:rsid w:val="002D5A9F"/>
    <w:rsid w:val="002E11E1"/>
    <w:rsid w:val="00343282"/>
    <w:rsid w:val="00377F5F"/>
    <w:rsid w:val="003A6F9A"/>
    <w:rsid w:val="003C2B78"/>
    <w:rsid w:val="00430993"/>
    <w:rsid w:val="004442E4"/>
    <w:rsid w:val="004479CF"/>
    <w:rsid w:val="00475864"/>
    <w:rsid w:val="00492D08"/>
    <w:rsid w:val="00495316"/>
    <w:rsid w:val="004C0276"/>
    <w:rsid w:val="004C09BB"/>
    <w:rsid w:val="004D0F10"/>
    <w:rsid w:val="004E79BD"/>
    <w:rsid w:val="0050044A"/>
    <w:rsid w:val="00512F81"/>
    <w:rsid w:val="00516E50"/>
    <w:rsid w:val="00531453"/>
    <w:rsid w:val="005325C0"/>
    <w:rsid w:val="0053758F"/>
    <w:rsid w:val="00543F39"/>
    <w:rsid w:val="00556984"/>
    <w:rsid w:val="005B0DB1"/>
    <w:rsid w:val="005B45C9"/>
    <w:rsid w:val="005B5054"/>
    <w:rsid w:val="005E30DE"/>
    <w:rsid w:val="005F034D"/>
    <w:rsid w:val="005F08CE"/>
    <w:rsid w:val="00613B8A"/>
    <w:rsid w:val="006406C6"/>
    <w:rsid w:val="00647C1D"/>
    <w:rsid w:val="0065461C"/>
    <w:rsid w:val="00664F4C"/>
    <w:rsid w:val="006840FB"/>
    <w:rsid w:val="006C5C48"/>
    <w:rsid w:val="006D6440"/>
    <w:rsid w:val="006E7DD7"/>
    <w:rsid w:val="00700417"/>
    <w:rsid w:val="00701911"/>
    <w:rsid w:val="00701A5E"/>
    <w:rsid w:val="00726118"/>
    <w:rsid w:val="0074423D"/>
    <w:rsid w:val="00793FE3"/>
    <w:rsid w:val="007A720B"/>
    <w:rsid w:val="007B73B6"/>
    <w:rsid w:val="007B7D0D"/>
    <w:rsid w:val="007D7925"/>
    <w:rsid w:val="00802245"/>
    <w:rsid w:val="00834741"/>
    <w:rsid w:val="00842E94"/>
    <w:rsid w:val="00843A59"/>
    <w:rsid w:val="008476C2"/>
    <w:rsid w:val="0085182E"/>
    <w:rsid w:val="00875EFA"/>
    <w:rsid w:val="00880890"/>
    <w:rsid w:val="008C1F3E"/>
    <w:rsid w:val="008D0B5F"/>
    <w:rsid w:val="008D1A9E"/>
    <w:rsid w:val="008D258D"/>
    <w:rsid w:val="00900D7F"/>
    <w:rsid w:val="00911C48"/>
    <w:rsid w:val="009124C4"/>
    <w:rsid w:val="0091495F"/>
    <w:rsid w:val="00931973"/>
    <w:rsid w:val="00932887"/>
    <w:rsid w:val="009373F5"/>
    <w:rsid w:val="00951A27"/>
    <w:rsid w:val="00960EDA"/>
    <w:rsid w:val="009655ED"/>
    <w:rsid w:val="00973EFE"/>
    <w:rsid w:val="00974E88"/>
    <w:rsid w:val="0098678F"/>
    <w:rsid w:val="00997BAA"/>
    <w:rsid w:val="009A7128"/>
    <w:rsid w:val="009B0572"/>
    <w:rsid w:val="009B64D9"/>
    <w:rsid w:val="009D3E91"/>
    <w:rsid w:val="009F2605"/>
    <w:rsid w:val="009F5B55"/>
    <w:rsid w:val="00A01A95"/>
    <w:rsid w:val="00A03CCD"/>
    <w:rsid w:val="00A53418"/>
    <w:rsid w:val="00A53B2F"/>
    <w:rsid w:val="00A53DDB"/>
    <w:rsid w:val="00A567D7"/>
    <w:rsid w:val="00A81615"/>
    <w:rsid w:val="00A82B43"/>
    <w:rsid w:val="00AB6756"/>
    <w:rsid w:val="00AB7111"/>
    <w:rsid w:val="00B11453"/>
    <w:rsid w:val="00B1629E"/>
    <w:rsid w:val="00B227CB"/>
    <w:rsid w:val="00B23A70"/>
    <w:rsid w:val="00B26D5F"/>
    <w:rsid w:val="00B30FFB"/>
    <w:rsid w:val="00B37FC6"/>
    <w:rsid w:val="00B45B9D"/>
    <w:rsid w:val="00B53A2F"/>
    <w:rsid w:val="00B55A54"/>
    <w:rsid w:val="00B93122"/>
    <w:rsid w:val="00BA06CC"/>
    <w:rsid w:val="00BD17DE"/>
    <w:rsid w:val="00BD5F87"/>
    <w:rsid w:val="00BE4DE5"/>
    <w:rsid w:val="00C001C3"/>
    <w:rsid w:val="00C3128F"/>
    <w:rsid w:val="00C361A2"/>
    <w:rsid w:val="00C57DAE"/>
    <w:rsid w:val="00CA262D"/>
    <w:rsid w:val="00CD4CBE"/>
    <w:rsid w:val="00CE1897"/>
    <w:rsid w:val="00CE386E"/>
    <w:rsid w:val="00CE519C"/>
    <w:rsid w:val="00CF7B95"/>
    <w:rsid w:val="00D035DE"/>
    <w:rsid w:val="00D16B96"/>
    <w:rsid w:val="00D1748B"/>
    <w:rsid w:val="00D32B0C"/>
    <w:rsid w:val="00D35DC9"/>
    <w:rsid w:val="00D4691E"/>
    <w:rsid w:val="00D6554B"/>
    <w:rsid w:val="00D706D4"/>
    <w:rsid w:val="00D81270"/>
    <w:rsid w:val="00D83DA0"/>
    <w:rsid w:val="00DA1682"/>
    <w:rsid w:val="00DA22C0"/>
    <w:rsid w:val="00DA759F"/>
    <w:rsid w:val="00DB201B"/>
    <w:rsid w:val="00DC03AB"/>
    <w:rsid w:val="00DC2B32"/>
    <w:rsid w:val="00DE245D"/>
    <w:rsid w:val="00DE450D"/>
    <w:rsid w:val="00E023EE"/>
    <w:rsid w:val="00E03481"/>
    <w:rsid w:val="00E10B09"/>
    <w:rsid w:val="00E253B6"/>
    <w:rsid w:val="00E33BA0"/>
    <w:rsid w:val="00E61F55"/>
    <w:rsid w:val="00E75BCC"/>
    <w:rsid w:val="00E76303"/>
    <w:rsid w:val="00E926F0"/>
    <w:rsid w:val="00E94F5A"/>
    <w:rsid w:val="00E95D14"/>
    <w:rsid w:val="00EA71B6"/>
    <w:rsid w:val="00EF6E7D"/>
    <w:rsid w:val="00F14C1A"/>
    <w:rsid w:val="00F502EB"/>
    <w:rsid w:val="00F511B0"/>
    <w:rsid w:val="00F618E4"/>
    <w:rsid w:val="00F66730"/>
    <w:rsid w:val="00F6769D"/>
    <w:rsid w:val="00F80B21"/>
    <w:rsid w:val="00F8356A"/>
    <w:rsid w:val="00FC340D"/>
    <w:rsid w:val="00FD29DA"/>
    <w:rsid w:val="00FE270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CB627-D897-40D2-B6E4-3D65FDD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basedOn w:val="Bekezdsalapbettpusa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Alap3frtelmezett">
    <w:name w:val="Alapé3frtelmezett"/>
    <w:uiPriority w:val="99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C3fmsor1">
    <w:name w:val="Cí3fmsor 1"/>
    <w:basedOn w:val="C3fmsor"/>
    <w:next w:val="Sz3fvegt3frzs"/>
    <w:uiPriority w:val="99"/>
    <w:pPr>
      <w:widowControl/>
      <w:jc w:val="center"/>
      <w:textAlignment w:val="baseline"/>
      <w:outlineLvl w:val="0"/>
    </w:pPr>
    <w:rPr>
      <w:rFonts w:eastAsia="Times New Roman"/>
      <w:b/>
      <w:bCs/>
      <w:lang w:eastAsia="hu-HU"/>
    </w:rPr>
  </w:style>
  <w:style w:type="paragraph" w:customStyle="1" w:styleId="C3fmsor4">
    <w:name w:val="Cí3fmsor 4"/>
    <w:basedOn w:val="C3fmsor"/>
    <w:next w:val="Sz3fvegt3frzs"/>
    <w:uiPriority w:val="99"/>
    <w:pPr>
      <w:widowControl/>
      <w:numPr>
        <w:ilvl w:val="3"/>
      </w:numPr>
      <w:tabs>
        <w:tab w:val="center" w:pos="1701"/>
        <w:tab w:val="center" w:pos="7088"/>
      </w:tabs>
      <w:jc w:val="both"/>
      <w:textAlignment w:val="baseline"/>
      <w:outlineLvl w:val="3"/>
    </w:pPr>
    <w:rPr>
      <w:rFonts w:eastAsia="Times New Roman"/>
      <w:b/>
      <w:bCs/>
      <w:i/>
      <w:iCs/>
      <w:lang w:eastAsia="hu-HU"/>
    </w:rPr>
  </w:style>
  <w:style w:type="paragraph" w:customStyle="1" w:styleId="C3fmsor5">
    <w:name w:val="Cí3fmsor 5"/>
    <w:basedOn w:val="C3fmsor"/>
    <w:next w:val="Sz3fvegt3frzs"/>
    <w:uiPriority w:val="99"/>
    <w:pPr>
      <w:widowControl/>
      <w:numPr>
        <w:ilvl w:val="4"/>
      </w:numPr>
      <w:jc w:val="center"/>
      <w:textAlignment w:val="baseline"/>
      <w:outlineLvl w:val="4"/>
    </w:pPr>
    <w:rPr>
      <w:rFonts w:eastAsia="Times New Roman"/>
      <w:b/>
      <w:bCs/>
      <w:sz w:val="72"/>
      <w:szCs w:val="72"/>
      <w:lang w:eastAsia="hu-HU"/>
    </w:rPr>
  </w:style>
  <w:style w:type="paragraph" w:customStyle="1" w:styleId="C3fmsor7">
    <w:name w:val="Cí3fmsor 7"/>
    <w:basedOn w:val="C3fmsor"/>
    <w:next w:val="Sz3fvegt3frzs"/>
    <w:uiPriority w:val="99"/>
    <w:pPr>
      <w:widowControl/>
      <w:numPr>
        <w:ilvl w:val="6"/>
      </w:numPr>
      <w:pBdr>
        <w:bottom w:val="single" w:sz="4" w:space="1" w:color="000001"/>
      </w:pBdr>
      <w:tabs>
        <w:tab w:val="left" w:pos="4111"/>
        <w:tab w:val="left" w:pos="6804"/>
      </w:tabs>
      <w:jc w:val="both"/>
      <w:textAlignment w:val="baseline"/>
      <w:outlineLvl w:val="6"/>
    </w:pPr>
    <w:rPr>
      <w:rFonts w:eastAsia="Times New Roman"/>
      <w:b/>
      <w:bCs/>
      <w:sz w:val="26"/>
      <w:szCs w:val="26"/>
      <w:lang w:eastAsia="hu-HU"/>
    </w:rPr>
  </w:style>
  <w:style w:type="character" w:customStyle="1" w:styleId="Internet-hivatkoz3fs">
    <w:name w:val="Internet-hivatkozá3fs"/>
    <w:uiPriority w:val="99"/>
    <w:rPr>
      <w:color w:val="000080"/>
      <w:u w:val="single"/>
    </w:rPr>
  </w:style>
  <w:style w:type="paragraph" w:customStyle="1" w:styleId="C3fmsor">
    <w:name w:val="Cí3fmsor"/>
    <w:basedOn w:val="Alap3frtelmezett"/>
    <w:next w:val="Sz3fvegt3frzs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Sz3fvegt3frzs">
    <w:name w:val="Szö3fvegtö3frzs"/>
    <w:basedOn w:val="Alap3frtelmezett"/>
    <w:uiPriority w:val="99"/>
    <w:pPr>
      <w:widowControl/>
      <w:spacing w:after="120"/>
      <w:jc w:val="both"/>
      <w:textAlignment w:val="baseline"/>
    </w:pPr>
    <w:rPr>
      <w:rFonts w:eastAsia="Times New Roman"/>
      <w:b/>
      <w:bCs/>
      <w:sz w:val="28"/>
      <w:szCs w:val="28"/>
      <w:lang w:eastAsia="hu-HU"/>
    </w:rPr>
  </w:style>
  <w:style w:type="paragraph" w:styleId="Lista">
    <w:name w:val="List"/>
    <w:basedOn w:val="Sz3fvegt3frzs"/>
    <w:uiPriority w:val="99"/>
    <w:rPr>
      <w:rFonts w:eastAsia="Lohit Hindi"/>
    </w:rPr>
  </w:style>
  <w:style w:type="paragraph" w:customStyle="1" w:styleId="Felirat">
    <w:name w:val="Felirat"/>
    <w:basedOn w:val="Alap3frtelmezett"/>
    <w:uiPriority w:val="99"/>
    <w:pPr>
      <w:suppressLineNumbers/>
      <w:spacing w:before="120" w:after="120"/>
    </w:pPr>
    <w:rPr>
      <w:i/>
      <w:iCs/>
    </w:rPr>
  </w:style>
  <w:style w:type="paragraph" w:customStyle="1" w:styleId="T3frgymutat3f">
    <w:name w:val="Tá3frgymutató3f"/>
    <w:basedOn w:val="Alap3frtelmezett"/>
    <w:uiPriority w:val="99"/>
    <w:pPr>
      <w:suppressLineNumbers/>
    </w:pPr>
  </w:style>
  <w:style w:type="paragraph" w:customStyle="1" w:styleId="Sz3fvegt3frzsbeh3fz3fsa">
    <w:name w:val="Szö3fvegtö3frzs behú3fzá3fsa"/>
    <w:basedOn w:val="Sz3fvegt3frzs"/>
    <w:uiPriority w:val="99"/>
    <w:pPr>
      <w:ind w:left="426"/>
    </w:p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adjustRightInd w:val="0"/>
      <w:ind w:left="284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tabs>
        <w:tab w:val="left" w:pos="426"/>
        <w:tab w:val="right" w:leader="dot" w:pos="6521"/>
      </w:tabs>
      <w:autoSpaceDE w:val="0"/>
      <w:autoSpaceDN w:val="0"/>
      <w:adjustRightInd w:val="0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customStyle="1" w:styleId="3fl3ffej">
    <w:name w:val="É3flő3ffej"/>
    <w:basedOn w:val="Alap3frtelmezett"/>
    <w:uiPriority w:val="99"/>
    <w:pPr>
      <w:widowControl/>
      <w:suppressLineNumbers/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customStyle="1" w:styleId="CharChar1">
    <w:name w:val="Char Char1"/>
    <w:uiPriority w:val="99"/>
    <w:pPr>
      <w:autoSpaceDE w:val="0"/>
      <w:autoSpaceDN w:val="0"/>
      <w:adjustRightInd w:val="0"/>
      <w:spacing w:after="160"/>
    </w:pPr>
    <w:rPr>
      <w:rFonts w:ascii="Tahoma" w:eastAsia="Times New Roman" w:hAnsi="WenQuanYi Micro Hei" w:cs="Tahoma"/>
      <w:kern w:val="1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pPr>
      <w:autoSpaceDE w:val="0"/>
      <w:autoSpaceDN w:val="0"/>
      <w:adjustRightInd w:val="0"/>
    </w:pPr>
    <w:rPr>
      <w:rFonts w:ascii="Tahoma" w:eastAsia="Tahoma (Thai)" w:hAnsi="WenQuanYi Micro Hei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Bekezdsalapbettpusa"/>
    <w:uiPriority w:val="99"/>
    <w:rPr>
      <w:rFonts w:ascii="Tahoma" w:hAnsi="Tahoma" w:cs="Tahoma"/>
      <w:sz w:val="16"/>
      <w:szCs w:val="16"/>
    </w:rPr>
  </w:style>
  <w:style w:type="paragraph" w:customStyle="1" w:styleId="CharChar2">
    <w:name w:val="Char Char2"/>
    <w:uiPriority w:val="99"/>
    <w:pPr>
      <w:autoSpaceDE w:val="0"/>
      <w:autoSpaceDN w:val="0"/>
      <w:adjustRightInd w:val="0"/>
      <w:jc w:val="both"/>
    </w:pPr>
    <w:rPr>
      <w:rFonts w:ascii="Liberation Serif" w:eastAsia="Times New Roman" w:hAnsi="WenQuanYi Micro Hei" w:cs="Liberation Serif"/>
      <w:kern w:val="1"/>
      <w:lang w:val="en-US" w:eastAsia="en-US"/>
    </w:rPr>
  </w:style>
  <w:style w:type="paragraph" w:styleId="Listaszerbekezds">
    <w:name w:val="List Paragraph"/>
    <w:basedOn w:val="Norml"/>
    <w:uiPriority w:val="34"/>
    <w:qFormat/>
    <w:rsid w:val="00974E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0F1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543F39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E023E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023EE"/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E023E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32B0C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32B0C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D32B0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3C2B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2B78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655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55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55E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55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55E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votrk.uk@bv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votrk.uk@bv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2BFF-211B-49CC-AB8F-DA0ABFF7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Atlétika bajnokság</vt:lpstr>
    </vt:vector>
  </TitlesOfParts>
  <Company>BV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Atlétika bajnokság</dc:title>
  <dc:creator>Apro.andrea</dc:creator>
  <cp:lastModifiedBy>Hortobágyi Gábor</cp:lastModifiedBy>
  <cp:revision>2</cp:revision>
  <cp:lastPrinted>2024-04-03T06:57:00Z</cp:lastPrinted>
  <dcterms:created xsi:type="dcterms:W3CDTF">2024-04-12T08:46:00Z</dcterms:created>
  <dcterms:modified xsi:type="dcterms:W3CDTF">2024-04-12T08:46:00Z</dcterms:modified>
</cp:coreProperties>
</file>